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F62D" w14:textId="77777777" w:rsidR="00D14285" w:rsidRPr="00116B15" w:rsidRDefault="00D14285">
      <w:pPr>
        <w:rPr>
          <w:rFonts w:ascii="Calibri" w:hAnsi="Calibri" w:cs="Calibri"/>
          <w:sz w:val="16"/>
          <w:szCs w:val="16"/>
        </w:rPr>
      </w:pPr>
    </w:p>
    <w:p w14:paraId="78E4F369" w14:textId="5F47994D" w:rsidR="00E309E7" w:rsidRPr="00234302" w:rsidRDefault="00D4307B" w:rsidP="00403D36">
      <w:pPr>
        <w:ind w:left="1276"/>
        <w:jc w:val="center"/>
        <w:rPr>
          <w:rFonts w:ascii="Calibri" w:hAnsi="Calibri" w:cs="Calibri"/>
          <w:b/>
          <w:sz w:val="56"/>
          <w:szCs w:val="56"/>
        </w:rPr>
      </w:pPr>
      <w:r>
        <w:rPr>
          <w:rFonts w:ascii="Calibri" w:hAnsi="Calibri" w:cs="Calibri"/>
          <w:b/>
          <w:noProof/>
          <w:sz w:val="40"/>
          <w:szCs w:val="40"/>
        </w:rPr>
        <w:drawing>
          <wp:anchor distT="0" distB="0" distL="114300" distR="114300" simplePos="0" relativeHeight="251657728" behindDoc="0" locked="0" layoutInCell="1" allowOverlap="1" wp14:anchorId="23CAF5A4" wp14:editId="37840885">
            <wp:simplePos x="0" y="0"/>
            <wp:positionH relativeFrom="column">
              <wp:posOffset>168275</wp:posOffset>
            </wp:positionH>
            <wp:positionV relativeFrom="paragraph">
              <wp:posOffset>0</wp:posOffset>
            </wp:positionV>
            <wp:extent cx="697230" cy="8077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230" cy="807720"/>
                    </a:xfrm>
                    <a:prstGeom prst="rect">
                      <a:avLst/>
                    </a:prstGeom>
                    <a:noFill/>
                  </pic:spPr>
                </pic:pic>
              </a:graphicData>
            </a:graphic>
            <wp14:sizeRelH relativeFrom="page">
              <wp14:pctWidth>0</wp14:pctWidth>
            </wp14:sizeRelH>
            <wp14:sizeRelV relativeFrom="page">
              <wp14:pctHeight>0</wp14:pctHeight>
            </wp14:sizeRelV>
          </wp:anchor>
        </w:drawing>
      </w:r>
      <w:r w:rsidR="00E309E7" w:rsidRPr="00234302">
        <w:rPr>
          <w:rFonts w:ascii="Calibri" w:hAnsi="Calibri" w:cs="Calibri"/>
          <w:b/>
          <w:sz w:val="56"/>
          <w:szCs w:val="56"/>
        </w:rPr>
        <w:t>WAGIN DISTRICT HIGH SCHOOL</w:t>
      </w:r>
    </w:p>
    <w:p w14:paraId="025B05E6" w14:textId="6F1A3BD1" w:rsidR="00E309E7" w:rsidRPr="00234302" w:rsidRDefault="00E64A2B" w:rsidP="00403D36">
      <w:pPr>
        <w:ind w:left="1276"/>
        <w:jc w:val="center"/>
        <w:rPr>
          <w:rFonts w:ascii="Calibri" w:hAnsi="Calibri" w:cs="Calibri"/>
          <w:b/>
          <w:sz w:val="56"/>
          <w:szCs w:val="56"/>
        </w:rPr>
      </w:pPr>
      <w:r>
        <w:rPr>
          <w:rFonts w:ascii="Calibri" w:hAnsi="Calibri" w:cs="Calibri"/>
          <w:b/>
          <w:sz w:val="56"/>
          <w:szCs w:val="56"/>
        </w:rPr>
        <w:t>SEMESTER</w:t>
      </w:r>
      <w:r w:rsidR="00E309E7" w:rsidRPr="00234302">
        <w:rPr>
          <w:rFonts w:ascii="Calibri" w:hAnsi="Calibri" w:cs="Calibri"/>
          <w:b/>
          <w:sz w:val="56"/>
          <w:szCs w:val="56"/>
        </w:rPr>
        <w:t xml:space="preserve"> </w:t>
      </w:r>
      <w:r w:rsidR="00717A01">
        <w:rPr>
          <w:rFonts w:ascii="Calibri" w:hAnsi="Calibri" w:cs="Calibri"/>
          <w:b/>
          <w:sz w:val="56"/>
          <w:szCs w:val="56"/>
        </w:rPr>
        <w:t>1</w:t>
      </w:r>
      <w:r w:rsidR="00403D36">
        <w:rPr>
          <w:rFonts w:ascii="Calibri" w:hAnsi="Calibri" w:cs="Calibri"/>
          <w:b/>
          <w:sz w:val="56"/>
          <w:szCs w:val="56"/>
        </w:rPr>
        <w:t>, 202</w:t>
      </w:r>
      <w:r w:rsidR="0057715A">
        <w:rPr>
          <w:rFonts w:ascii="Calibri" w:hAnsi="Calibri" w:cs="Calibri"/>
          <w:b/>
          <w:sz w:val="56"/>
          <w:szCs w:val="56"/>
        </w:rPr>
        <w:t>6</w:t>
      </w:r>
      <w:r w:rsidR="00E309E7" w:rsidRPr="00234302">
        <w:rPr>
          <w:rFonts w:ascii="Calibri" w:hAnsi="Calibri" w:cs="Calibri"/>
          <w:b/>
          <w:sz w:val="56"/>
          <w:szCs w:val="56"/>
        </w:rPr>
        <w:t xml:space="preserve"> OUTLINE</w:t>
      </w:r>
    </w:p>
    <w:p w14:paraId="78FDFAAE" w14:textId="364675DA" w:rsidR="00E309E7" w:rsidRPr="00234302" w:rsidRDefault="00E309E7" w:rsidP="00403D36">
      <w:pPr>
        <w:ind w:left="1276"/>
        <w:jc w:val="center"/>
        <w:rPr>
          <w:rFonts w:ascii="Calibri" w:hAnsi="Calibri" w:cs="Calibri"/>
          <w:b/>
          <w:sz w:val="56"/>
          <w:szCs w:val="56"/>
        </w:rPr>
      </w:pPr>
      <w:bookmarkStart w:id="0" w:name="_Hlk126777811"/>
      <w:r w:rsidRPr="00234302">
        <w:rPr>
          <w:rFonts w:ascii="Calibri" w:hAnsi="Calibri" w:cs="Calibri"/>
          <w:b/>
          <w:sz w:val="56"/>
          <w:szCs w:val="56"/>
        </w:rPr>
        <w:t xml:space="preserve">Year </w:t>
      </w:r>
      <w:r w:rsidR="00C43C01">
        <w:rPr>
          <w:rFonts w:ascii="Calibri" w:hAnsi="Calibri" w:cs="Calibri"/>
          <w:b/>
          <w:sz w:val="56"/>
          <w:szCs w:val="56"/>
        </w:rPr>
        <w:t>8</w:t>
      </w:r>
      <w:r w:rsidRPr="00234302">
        <w:rPr>
          <w:rFonts w:ascii="Calibri" w:hAnsi="Calibri" w:cs="Calibri"/>
          <w:b/>
          <w:sz w:val="56"/>
          <w:szCs w:val="56"/>
        </w:rPr>
        <w:t xml:space="preserve"> </w:t>
      </w:r>
      <w:r w:rsidR="00F62593">
        <w:rPr>
          <w:rFonts w:ascii="Calibri" w:hAnsi="Calibri" w:cs="Calibri"/>
          <w:b/>
          <w:sz w:val="56"/>
          <w:szCs w:val="56"/>
        </w:rPr>
        <w:t>DIGITAL TECHNOLOGIES</w:t>
      </w:r>
    </w:p>
    <w:bookmarkEnd w:id="0"/>
    <w:p w14:paraId="4286D2E9" w14:textId="77777777" w:rsidR="00D14285" w:rsidRPr="00116B15" w:rsidRDefault="00D14285">
      <w:pPr>
        <w:rPr>
          <w:rFonts w:ascii="Calibri" w:hAnsi="Calibri" w:cs="Calibri"/>
          <w:b/>
          <w:color w:val="000000"/>
          <w:sz w:val="16"/>
          <w:szCs w:val="16"/>
        </w:rPr>
      </w:pPr>
    </w:p>
    <w:p w14:paraId="4955FC33" w14:textId="77777777" w:rsidR="00E309E7" w:rsidRPr="00234302" w:rsidRDefault="00E309E7" w:rsidP="00E309E7">
      <w:pPr>
        <w:shd w:val="clear" w:color="auto" w:fill="000000"/>
        <w:jc w:val="both"/>
        <w:rPr>
          <w:rFonts w:ascii="Calibri" w:hAnsi="Calibri" w:cs="Calibri"/>
          <w:b/>
          <w:caps/>
        </w:rPr>
      </w:pPr>
      <w:r w:rsidRPr="00234302">
        <w:rPr>
          <w:rFonts w:ascii="Calibri" w:hAnsi="Calibri" w:cs="Calibri"/>
          <w:b/>
          <w:caps/>
        </w:rPr>
        <w:t xml:space="preserve">Course Outline </w:t>
      </w:r>
    </w:p>
    <w:p w14:paraId="00C186B2" w14:textId="77777777" w:rsidR="0057715A" w:rsidRPr="0057715A" w:rsidRDefault="0057715A" w:rsidP="0057715A">
      <w:pPr>
        <w:rPr>
          <w:rFonts w:ascii="Calibri" w:hAnsi="Calibri" w:cs="Calibri"/>
        </w:rPr>
      </w:pPr>
      <w:r w:rsidRPr="0057715A">
        <w:rPr>
          <w:rFonts w:ascii="Calibri" w:hAnsi="Calibri" w:cs="Calibri"/>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127E8AEA" w14:textId="631AEB35" w:rsidR="009A7C25" w:rsidRPr="009A7C25" w:rsidRDefault="0057715A" w:rsidP="0057715A">
      <w:pPr>
        <w:rPr>
          <w:rFonts w:ascii="Calibri" w:hAnsi="Calibri" w:cs="Calibri"/>
        </w:rPr>
      </w:pPr>
      <w:r>
        <w:rPr>
          <w:rFonts w:ascii="Calibri" w:hAnsi="Calibri" w:cs="Calibri"/>
        </w:rPr>
        <w:t xml:space="preserve">Year 8 </w:t>
      </w:r>
      <w:r w:rsidRPr="0057715A">
        <w:rPr>
          <w:rFonts w:ascii="Calibri" w:hAnsi="Calibri" w:cs="Calibri"/>
        </w:rPr>
        <w:t>Digital Technologies further develops student understanding and skills in computational and design thinking, such as decomposing problems, and engages with a wider range of information systems as they broaden their experiences and involvement in local, regional, national and global activities.</w:t>
      </w:r>
    </w:p>
    <w:p w14:paraId="5680AFC7" w14:textId="77777777" w:rsidR="00D276EE" w:rsidRPr="00116B15" w:rsidRDefault="00D276EE" w:rsidP="00B94C8A">
      <w:pPr>
        <w:rPr>
          <w:rFonts w:ascii="Calibri" w:hAnsi="Calibri" w:cs="Calibri"/>
          <w:sz w:val="16"/>
          <w:szCs w:val="16"/>
        </w:rPr>
      </w:pPr>
    </w:p>
    <w:p w14:paraId="21E440DC" w14:textId="77777777" w:rsidR="00B94C8A" w:rsidRPr="00234302" w:rsidRDefault="00B94C8A" w:rsidP="00B94C8A">
      <w:pPr>
        <w:numPr>
          <w:ilvl w:val="0"/>
          <w:numId w:val="7"/>
        </w:numPr>
        <w:shd w:val="clear" w:color="auto" w:fill="000000"/>
        <w:jc w:val="both"/>
        <w:rPr>
          <w:rFonts w:ascii="Calibri" w:hAnsi="Calibri" w:cs="Calibri"/>
          <w:b/>
          <w:caps/>
        </w:rPr>
      </w:pPr>
      <w:r w:rsidRPr="00234302">
        <w:rPr>
          <w:rFonts w:ascii="Calibri" w:hAnsi="Calibri" w:cs="Calibri"/>
          <w:b/>
          <w:caps/>
        </w:rPr>
        <w:t xml:space="preserve">YEAR </w:t>
      </w:r>
      <w:r w:rsidR="00F05B76">
        <w:rPr>
          <w:rFonts w:ascii="Calibri" w:hAnsi="Calibri" w:cs="Calibri"/>
          <w:b/>
          <w:caps/>
        </w:rPr>
        <w:t>8</w:t>
      </w:r>
      <w:r w:rsidRPr="00234302">
        <w:rPr>
          <w:rFonts w:ascii="Calibri" w:hAnsi="Calibri" w:cs="Calibri"/>
          <w:b/>
          <w:caps/>
        </w:rPr>
        <w:t xml:space="preserve"> ACHIEVEMENT STANDARDS</w:t>
      </w:r>
    </w:p>
    <w:p w14:paraId="4677B29A" w14:textId="77777777" w:rsidR="0057715A" w:rsidRPr="0057715A" w:rsidRDefault="0057715A" w:rsidP="0057715A">
      <w:pPr>
        <w:pStyle w:val="ListParagraph"/>
        <w:spacing w:after="0"/>
        <w:ind w:left="0"/>
        <w:rPr>
          <w:rFonts w:cs="Calibri"/>
          <w:bCs/>
          <w:sz w:val="24"/>
          <w:szCs w:val="24"/>
        </w:rPr>
      </w:pPr>
      <w:r w:rsidRPr="0057715A">
        <w:rPr>
          <w:rFonts w:cs="Calibri"/>
          <w:bCs/>
          <w:sz w:val="24"/>
          <w:szCs w:val="24"/>
        </w:rPr>
        <w:t>Students describe methods of data transmission and security in wired, wireless and mobile networks, identify specifications of hardware components and outline potential impact on particular tasks. They identify how digital systems represent image and audio data using binary. Students analyse and validate data, using spreadsheets, to draw conclusions and make predictions based on identified trends. They design algorithms involving nested control structures, represented by flow charts and pseudocode, in plain English. Students implement, modify and debug programs involving control structures in a general-purpose programming language. They trace algorithms to predict output for a given input and identify errors. Students identify ethical issues regarding the collection and ownership of data and evaluate the authenticity, accuracy and timeliness of acquired data. They describe cybersecurity threats, including phishing.</w:t>
      </w:r>
    </w:p>
    <w:p w14:paraId="5EC5E0F1" w14:textId="790B8C2B" w:rsidR="00F05B76" w:rsidRDefault="0057715A" w:rsidP="0057715A">
      <w:pPr>
        <w:pStyle w:val="ListParagraph"/>
        <w:spacing w:after="0"/>
        <w:ind w:left="0"/>
        <w:rPr>
          <w:rFonts w:cs="Calibri"/>
          <w:bCs/>
          <w:sz w:val="24"/>
          <w:szCs w:val="24"/>
        </w:rPr>
      </w:pPr>
      <w:r w:rsidRPr="0057715A">
        <w:rPr>
          <w:rFonts w:cs="Calibri"/>
          <w:bCs/>
          <w:sz w:val="24"/>
          <w:szCs w:val="24"/>
        </w:rPr>
        <w:t>In Digital Technologies, students investigate a given need or opportunity for a specific purpose and develop a design brief. Students consider and select components and resources to develop solutions, identifying constraints. They use appropriate technical terms and technologies to design, develop, evaluate and communicate alternative digital solutions. Students use project management skills to plan, develop and communicate, while considering time, resources and costs to achieve solutions. They develop contextual criteria to evaluate design processes and solutions.</w:t>
      </w:r>
    </w:p>
    <w:p w14:paraId="68536254" w14:textId="77777777" w:rsidR="00EC62C7" w:rsidRPr="00DC152F" w:rsidRDefault="00EC62C7" w:rsidP="00EC62C7">
      <w:pPr>
        <w:rPr>
          <w:rFonts w:ascii="Calibri" w:hAnsi="Calibri" w:cs="Calibri"/>
          <w:bCs/>
          <w:iCs/>
          <w:sz w:val="16"/>
          <w:szCs w:val="16"/>
        </w:rPr>
      </w:pPr>
    </w:p>
    <w:p w14:paraId="61F0161E" w14:textId="77777777" w:rsidR="00EC62C7" w:rsidRPr="00731DF9" w:rsidRDefault="00EC62C7" w:rsidP="00EC62C7">
      <w:pPr>
        <w:numPr>
          <w:ilvl w:val="0"/>
          <w:numId w:val="7"/>
        </w:numPr>
        <w:shd w:val="clear" w:color="auto" w:fill="000000"/>
        <w:jc w:val="both"/>
        <w:rPr>
          <w:rFonts w:ascii="Calibri" w:hAnsi="Calibri" w:cs="Calibri"/>
          <w:b/>
          <w:caps/>
        </w:rPr>
      </w:pPr>
      <w:r w:rsidRPr="00731DF9">
        <w:rPr>
          <w:rFonts w:ascii="Calibri" w:hAnsi="Calibri" w:cs="Calibri"/>
          <w:b/>
          <w:caps/>
        </w:rPr>
        <w:t>GRADES</w:t>
      </w:r>
    </w:p>
    <w:p w14:paraId="528D626D" w14:textId="77777777" w:rsidR="00EC62C7" w:rsidRPr="00B11F3D" w:rsidRDefault="00EC62C7" w:rsidP="00EC62C7">
      <w:pPr>
        <w:rPr>
          <w:rFonts w:ascii="Calibri" w:hAnsi="Calibri" w:cs="Calibri"/>
          <w:bCs/>
          <w:sz w:val="16"/>
          <w:szCs w:val="16"/>
        </w:rPr>
      </w:pPr>
    </w:p>
    <w:p w14:paraId="1505CE29" w14:textId="77777777" w:rsidR="00EC62C7" w:rsidRPr="000C07E4" w:rsidRDefault="00EC62C7" w:rsidP="00EC62C7">
      <w:pPr>
        <w:jc w:val="center"/>
        <w:rPr>
          <w:rFonts w:ascii="Calibri" w:hAnsi="Calibri" w:cs="Calibri"/>
          <w:b/>
        </w:rPr>
      </w:pPr>
      <w:r w:rsidRPr="000C07E4">
        <w:rPr>
          <w:rFonts w:ascii="Calibri" w:hAnsi="Calibri" w:cs="Calibri"/>
          <w:b/>
        </w:rPr>
        <w:t xml:space="preserve">Grade allocation is </w:t>
      </w:r>
      <w:r w:rsidR="00683F25">
        <w:rPr>
          <w:rFonts w:ascii="Calibri" w:hAnsi="Calibri" w:cs="Calibri"/>
          <w:b/>
        </w:rPr>
        <w:t>5</w:t>
      </w:r>
      <w:r w:rsidRPr="000C07E4">
        <w:rPr>
          <w:rFonts w:ascii="Calibri" w:hAnsi="Calibri" w:cs="Calibri"/>
          <w:b/>
        </w:rPr>
        <w:t xml:space="preserve">0% for Classwork and </w:t>
      </w:r>
      <w:r w:rsidR="00683F25">
        <w:rPr>
          <w:rFonts w:ascii="Calibri" w:hAnsi="Calibri" w:cs="Calibri"/>
          <w:b/>
        </w:rPr>
        <w:t>5</w:t>
      </w:r>
      <w:r w:rsidRPr="000C07E4">
        <w:rPr>
          <w:rFonts w:ascii="Calibri" w:hAnsi="Calibri" w:cs="Calibri"/>
          <w:b/>
        </w:rPr>
        <w:t>0% for Assessment Tasks.</w:t>
      </w:r>
    </w:p>
    <w:p w14:paraId="1AC2B737" w14:textId="77777777" w:rsidR="00EC62C7" w:rsidRDefault="00EC62C7" w:rsidP="00EC62C7">
      <w:pPr>
        <w:jc w:val="center"/>
        <w:rPr>
          <w:rFonts w:ascii="Calibri" w:hAnsi="Calibri" w:cs="Calibri"/>
          <w:b/>
          <w:bCs/>
          <w:sz w:val="20"/>
          <w:szCs w:val="20"/>
        </w:rPr>
      </w:pPr>
      <w:r w:rsidRPr="00A4492F">
        <w:rPr>
          <w:rFonts w:ascii="Calibri" w:hAnsi="Calibri" w:cs="Calibri"/>
          <w:b/>
          <w:bCs/>
          <w:sz w:val="20"/>
          <w:szCs w:val="20"/>
        </w:rPr>
        <w:t>Dates and assessments are subject to change to meet the needs of the students and the teachers.</w:t>
      </w:r>
    </w:p>
    <w:p w14:paraId="3AFB74EC" w14:textId="77D909C2" w:rsidR="00C43C01" w:rsidRDefault="00C43C01">
      <w:pPr>
        <w:rPr>
          <w:rFonts w:ascii="Calibri" w:hAnsi="Calibri" w:cs="Calibri"/>
          <w:bCs/>
          <w:sz w:val="16"/>
          <w:szCs w:val="16"/>
        </w:rPr>
      </w:pPr>
      <w:r>
        <w:rPr>
          <w:rFonts w:ascii="Calibri" w:hAnsi="Calibri" w:cs="Calibri"/>
          <w:bCs/>
          <w:sz w:val="16"/>
          <w:szCs w:val="16"/>
        </w:rPr>
        <w:br w:type="page"/>
      </w:r>
    </w:p>
    <w:p w14:paraId="1C8ACF7F" w14:textId="77777777" w:rsidR="006F392D" w:rsidRPr="00731DF9" w:rsidRDefault="006F392D" w:rsidP="006F392D">
      <w:pPr>
        <w:numPr>
          <w:ilvl w:val="0"/>
          <w:numId w:val="7"/>
        </w:numPr>
        <w:shd w:val="clear" w:color="auto" w:fill="000000"/>
        <w:jc w:val="both"/>
        <w:rPr>
          <w:rFonts w:ascii="Calibri" w:hAnsi="Calibri" w:cs="Calibri"/>
          <w:b/>
          <w:caps/>
        </w:rPr>
      </w:pPr>
      <w:r w:rsidRPr="00731DF9">
        <w:rPr>
          <w:rFonts w:ascii="Calibri" w:hAnsi="Calibri" w:cs="Calibri"/>
          <w:b/>
          <w:caps/>
        </w:rPr>
        <w:lastRenderedPageBreak/>
        <w:t>TIMELINE</w:t>
      </w:r>
    </w:p>
    <w:p w14:paraId="1446F728" w14:textId="77777777" w:rsidR="006F392D" w:rsidRPr="00B11F3D" w:rsidRDefault="006F392D" w:rsidP="006F392D">
      <w:pPr>
        <w:rPr>
          <w:rFonts w:ascii="Calibri" w:hAnsi="Calibri" w:cs="Calibri"/>
          <w:b/>
          <w:sz w:val="16"/>
          <w:szCs w:val="16"/>
        </w:rPr>
      </w:pPr>
    </w:p>
    <w:p w14:paraId="291E5A1A" w14:textId="3CE96D59" w:rsidR="00C82392" w:rsidRDefault="00C82392" w:rsidP="00C82392">
      <w:pPr>
        <w:rPr>
          <w:rFonts w:ascii="Calibri" w:hAnsi="Calibri" w:cs="Calibri"/>
          <w:b/>
          <w:bCs/>
          <w:sz w:val="36"/>
          <w:szCs w:val="36"/>
        </w:rPr>
      </w:pPr>
      <w:r w:rsidRPr="73D78112">
        <w:rPr>
          <w:rFonts w:ascii="Calibri" w:hAnsi="Calibri" w:cs="Calibri"/>
          <w:b/>
          <w:bCs/>
          <w:sz w:val="36"/>
          <w:szCs w:val="36"/>
        </w:rPr>
        <w:t>TERM 1, 202</w:t>
      </w:r>
      <w:r>
        <w:rPr>
          <w:rFonts w:ascii="Calibri" w:hAnsi="Calibri" w:cs="Calibri"/>
          <w:b/>
          <w:bCs/>
          <w:sz w:val="36"/>
          <w:szCs w:val="36"/>
        </w:rPr>
        <w:t>6</w:t>
      </w:r>
      <w:r w:rsidRPr="73D78112">
        <w:rPr>
          <w:rFonts w:ascii="Calibri" w:hAnsi="Calibri" w:cs="Calibri"/>
          <w:b/>
          <w:bCs/>
          <w:sz w:val="36"/>
          <w:szCs w:val="36"/>
        </w:rPr>
        <w:t xml:space="preserve"> - Year </w:t>
      </w:r>
      <w:r>
        <w:rPr>
          <w:rFonts w:ascii="Calibri" w:hAnsi="Calibri" w:cs="Calibri"/>
          <w:b/>
          <w:bCs/>
          <w:sz w:val="36"/>
          <w:szCs w:val="36"/>
        </w:rPr>
        <w:t>8</w:t>
      </w:r>
      <w:r w:rsidRPr="73D78112">
        <w:rPr>
          <w:rFonts w:ascii="Calibri" w:hAnsi="Calibri" w:cs="Calibri"/>
          <w:b/>
          <w:bCs/>
          <w:sz w:val="36"/>
          <w:szCs w:val="36"/>
        </w:rPr>
        <w:t xml:space="preserve"> DIGITAL TECHNOLOGIES</w:t>
      </w: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943"/>
        <w:gridCol w:w="3089"/>
      </w:tblGrid>
      <w:tr w:rsidR="0008304A" w14:paraId="2169C280" w14:textId="77777777" w:rsidTr="00A10EC6">
        <w:tc>
          <w:tcPr>
            <w:tcW w:w="738" w:type="dxa"/>
            <w:tcBorders>
              <w:top w:val="single" w:sz="4" w:space="0" w:color="auto"/>
              <w:left w:val="single" w:sz="4" w:space="0" w:color="auto"/>
              <w:bottom w:val="single" w:sz="4" w:space="0" w:color="auto"/>
              <w:right w:val="single" w:sz="4" w:space="0" w:color="auto"/>
            </w:tcBorders>
            <w:hideMark/>
          </w:tcPr>
          <w:p w14:paraId="503324DB" w14:textId="77777777" w:rsidR="0008304A" w:rsidRDefault="0008304A" w:rsidP="00A10EC6">
            <w:pPr>
              <w:rPr>
                <w:rFonts w:ascii="Calibri" w:hAnsi="Calibri" w:cs="Calibri"/>
                <w:b/>
              </w:rPr>
            </w:pPr>
            <w:r>
              <w:rPr>
                <w:rFonts w:ascii="Calibri" w:hAnsi="Calibri" w:cs="Calibri"/>
                <w:b/>
              </w:rPr>
              <w:t>Wk</w:t>
            </w:r>
          </w:p>
        </w:tc>
        <w:tc>
          <w:tcPr>
            <w:tcW w:w="6943" w:type="dxa"/>
            <w:tcBorders>
              <w:top w:val="single" w:sz="4" w:space="0" w:color="auto"/>
              <w:left w:val="single" w:sz="4" w:space="0" w:color="auto"/>
              <w:bottom w:val="single" w:sz="4" w:space="0" w:color="auto"/>
              <w:right w:val="single" w:sz="4" w:space="0" w:color="auto"/>
            </w:tcBorders>
            <w:hideMark/>
          </w:tcPr>
          <w:p w14:paraId="5519CCBC" w14:textId="77777777" w:rsidR="0008304A" w:rsidRDefault="0008304A" w:rsidP="00A10EC6">
            <w:pPr>
              <w:rPr>
                <w:rFonts w:ascii="Calibri" w:hAnsi="Calibri" w:cs="Calibri"/>
                <w:b/>
                <w:bCs/>
                <w:sz w:val="32"/>
                <w:szCs w:val="32"/>
              </w:rPr>
            </w:pPr>
            <w:r w:rsidRPr="2D0C64CE">
              <w:rPr>
                <w:rFonts w:ascii="Calibri" w:hAnsi="Calibri" w:cs="Calibri"/>
                <w:b/>
                <w:bCs/>
              </w:rPr>
              <w:t>Focus</w:t>
            </w:r>
            <w:r w:rsidRPr="2D0C64CE">
              <w:rPr>
                <w:rFonts w:ascii="Calibri" w:hAnsi="Calibri" w:cs="Calibri"/>
                <w:b/>
                <w:bCs/>
                <w:sz w:val="28"/>
                <w:szCs w:val="28"/>
              </w:rPr>
              <w:t xml:space="preserve">         </w:t>
            </w:r>
          </w:p>
        </w:tc>
        <w:tc>
          <w:tcPr>
            <w:tcW w:w="3089" w:type="dxa"/>
            <w:tcBorders>
              <w:top w:val="single" w:sz="4" w:space="0" w:color="auto"/>
              <w:left w:val="single" w:sz="4" w:space="0" w:color="auto"/>
              <w:bottom w:val="single" w:sz="4" w:space="0" w:color="auto"/>
              <w:right w:val="single" w:sz="4" w:space="0" w:color="auto"/>
            </w:tcBorders>
            <w:hideMark/>
          </w:tcPr>
          <w:p w14:paraId="59D026B5" w14:textId="77777777" w:rsidR="0008304A" w:rsidRDefault="0008304A" w:rsidP="00A10EC6">
            <w:pPr>
              <w:rPr>
                <w:rFonts w:ascii="Calibri" w:hAnsi="Calibri" w:cs="Calibri"/>
                <w:b/>
              </w:rPr>
            </w:pPr>
            <w:r>
              <w:rPr>
                <w:rFonts w:ascii="Calibri" w:hAnsi="Calibri" w:cs="Calibri"/>
                <w:b/>
              </w:rPr>
              <w:t>Assessments</w:t>
            </w:r>
          </w:p>
        </w:tc>
      </w:tr>
      <w:tr w:rsidR="0008304A" w14:paraId="76AC5D9F" w14:textId="77777777" w:rsidTr="00A10EC6">
        <w:tc>
          <w:tcPr>
            <w:tcW w:w="738" w:type="dxa"/>
            <w:tcBorders>
              <w:top w:val="single" w:sz="4" w:space="0" w:color="auto"/>
              <w:left w:val="single" w:sz="4" w:space="0" w:color="auto"/>
              <w:bottom w:val="single" w:sz="4" w:space="0" w:color="auto"/>
              <w:right w:val="single" w:sz="4" w:space="0" w:color="auto"/>
            </w:tcBorders>
          </w:tcPr>
          <w:p w14:paraId="71576CAF" w14:textId="77777777" w:rsidR="0008304A" w:rsidRDefault="0008304A" w:rsidP="00A10EC6">
            <w:pPr>
              <w:rPr>
                <w:rFonts w:ascii="Calibri" w:hAnsi="Calibri" w:cs="Calibri"/>
                <w:sz w:val="22"/>
                <w:szCs w:val="22"/>
              </w:rPr>
            </w:pPr>
          </w:p>
          <w:p w14:paraId="41F15AA7" w14:textId="77777777" w:rsidR="0008304A" w:rsidRPr="00717A01" w:rsidRDefault="0008304A" w:rsidP="00A10EC6">
            <w:pPr>
              <w:rPr>
                <w:rFonts w:ascii="Calibri" w:hAnsi="Calibri" w:cs="Calibri"/>
                <w:sz w:val="22"/>
                <w:szCs w:val="22"/>
              </w:rPr>
            </w:pPr>
            <w:r>
              <w:rPr>
                <w:rFonts w:ascii="Calibri" w:hAnsi="Calibri" w:cs="Calibri"/>
                <w:sz w:val="22"/>
                <w:szCs w:val="22"/>
              </w:rPr>
              <w:t>1-</w:t>
            </w:r>
            <w:r w:rsidRPr="2D0C64CE">
              <w:rPr>
                <w:rFonts w:ascii="Calibri" w:hAnsi="Calibri" w:cs="Calibri"/>
                <w:sz w:val="22"/>
                <w:szCs w:val="22"/>
              </w:rPr>
              <w:t>2</w:t>
            </w:r>
          </w:p>
        </w:tc>
        <w:tc>
          <w:tcPr>
            <w:tcW w:w="6943" w:type="dxa"/>
            <w:tcBorders>
              <w:top w:val="single" w:sz="4" w:space="0" w:color="auto"/>
              <w:left w:val="single" w:sz="4" w:space="0" w:color="auto"/>
              <w:bottom w:val="single" w:sz="4" w:space="0" w:color="auto"/>
              <w:right w:val="single" w:sz="4" w:space="0" w:color="auto"/>
            </w:tcBorders>
          </w:tcPr>
          <w:p w14:paraId="632F93DB" w14:textId="77777777" w:rsidR="0008304A" w:rsidRDefault="0008304A" w:rsidP="00A10EC6">
            <w:pPr>
              <w:rPr>
                <w:rFonts w:ascii="Calibri" w:hAnsi="Calibri" w:cs="Calibri"/>
                <w:b/>
                <w:bCs/>
                <w:sz w:val="22"/>
                <w:szCs w:val="22"/>
              </w:rPr>
            </w:pPr>
            <w:r w:rsidRPr="2D0C64CE">
              <w:rPr>
                <w:rFonts w:ascii="Calibri" w:hAnsi="Calibri" w:cs="Calibri"/>
                <w:b/>
                <w:bCs/>
                <w:sz w:val="22"/>
                <w:szCs w:val="22"/>
              </w:rPr>
              <w:t>eSafety &amp; Classroom Rules</w:t>
            </w:r>
          </w:p>
          <w:p w14:paraId="33481492" w14:textId="77777777" w:rsidR="0008304A" w:rsidRDefault="0008304A" w:rsidP="00A10EC6">
            <w:pPr>
              <w:rPr>
                <w:rFonts w:ascii="Calibri" w:hAnsi="Calibri" w:cs="Calibri"/>
                <w:b/>
                <w:bCs/>
                <w:sz w:val="22"/>
                <w:szCs w:val="22"/>
              </w:rPr>
            </w:pPr>
            <w:r w:rsidRPr="2D0C64CE">
              <w:rPr>
                <w:rFonts w:ascii="Calibri" w:hAnsi="Calibri" w:cs="Calibri"/>
                <w:sz w:val="22"/>
                <w:szCs w:val="22"/>
              </w:rPr>
              <w:t>Students revise how protect their online privacy and personal information that identifies them. Students will learn about the skills required to create safer online environments.</w:t>
            </w:r>
          </w:p>
        </w:tc>
        <w:tc>
          <w:tcPr>
            <w:tcW w:w="3089" w:type="dxa"/>
            <w:tcBorders>
              <w:top w:val="single" w:sz="4" w:space="0" w:color="auto"/>
              <w:left w:val="single" w:sz="4" w:space="0" w:color="auto"/>
              <w:bottom w:val="single" w:sz="4" w:space="0" w:color="auto"/>
              <w:right w:val="single" w:sz="4" w:space="0" w:color="auto"/>
            </w:tcBorders>
          </w:tcPr>
          <w:p w14:paraId="6F4A00F9" w14:textId="77777777" w:rsidR="0008304A" w:rsidRPr="005113AE" w:rsidRDefault="0008304A" w:rsidP="00A10EC6">
            <w:pPr>
              <w:pStyle w:val="NoSpacing"/>
              <w:rPr>
                <w:rFonts w:asciiTheme="minorHAnsi" w:hAnsiTheme="minorHAnsi" w:cstheme="minorBidi"/>
                <w:color w:val="000000"/>
                <w:sz w:val="18"/>
                <w:szCs w:val="18"/>
              </w:rPr>
            </w:pPr>
            <w:r w:rsidRPr="005113AE">
              <w:rPr>
                <w:rFonts w:asciiTheme="minorHAnsi" w:hAnsiTheme="minorHAnsi" w:cstheme="minorBidi"/>
                <w:color w:val="000000" w:themeColor="text1"/>
                <w:sz w:val="18"/>
                <w:szCs w:val="18"/>
              </w:rPr>
              <w:t>Students change passwords. Send email to teacher.</w:t>
            </w:r>
          </w:p>
          <w:p w14:paraId="05144BCB" w14:textId="77777777" w:rsidR="0008304A" w:rsidRPr="00777307" w:rsidRDefault="0008304A" w:rsidP="00A10EC6">
            <w:pPr>
              <w:pStyle w:val="NoSpacing"/>
              <w:rPr>
                <w:rFonts w:asciiTheme="minorHAnsi" w:hAnsiTheme="minorHAnsi" w:cstheme="minorBidi"/>
                <w:color w:val="000000"/>
                <w:sz w:val="20"/>
                <w:szCs w:val="20"/>
              </w:rPr>
            </w:pPr>
            <w:r w:rsidRPr="005113AE">
              <w:rPr>
                <w:rFonts w:asciiTheme="minorHAnsi" w:hAnsiTheme="minorHAnsi" w:cstheme="minorBidi"/>
                <w:color w:val="000000" w:themeColor="text1"/>
                <w:sz w:val="18"/>
                <w:szCs w:val="18"/>
              </w:rPr>
              <w:t>Demonstrate shut-down procedures, check and demonstrate saving documents to OneDrive.</w:t>
            </w:r>
            <w:r>
              <w:rPr>
                <w:rFonts w:asciiTheme="minorHAnsi" w:hAnsiTheme="minorHAnsi" w:cstheme="minorBidi"/>
                <w:color w:val="000000" w:themeColor="text1"/>
                <w:sz w:val="18"/>
                <w:szCs w:val="18"/>
              </w:rPr>
              <w:t xml:space="preserve"> Also syncing their accounts and devices.</w:t>
            </w:r>
          </w:p>
        </w:tc>
      </w:tr>
      <w:tr w:rsidR="0008304A" w14:paraId="5226F444" w14:textId="77777777" w:rsidTr="00A10EC6">
        <w:tc>
          <w:tcPr>
            <w:tcW w:w="738" w:type="dxa"/>
            <w:tcBorders>
              <w:top w:val="single" w:sz="4" w:space="0" w:color="auto"/>
              <w:left w:val="single" w:sz="4" w:space="0" w:color="auto"/>
              <w:bottom w:val="single" w:sz="4" w:space="0" w:color="auto"/>
              <w:right w:val="single" w:sz="4" w:space="0" w:color="auto"/>
            </w:tcBorders>
          </w:tcPr>
          <w:p w14:paraId="4D90836A" w14:textId="77777777" w:rsidR="0008304A" w:rsidRDefault="0008304A" w:rsidP="00A10EC6">
            <w:pPr>
              <w:rPr>
                <w:rFonts w:ascii="Calibri" w:hAnsi="Calibri" w:cs="Calibri"/>
                <w:sz w:val="22"/>
                <w:szCs w:val="22"/>
              </w:rPr>
            </w:pPr>
          </w:p>
          <w:p w14:paraId="3C0E4DA7" w14:textId="77777777" w:rsidR="0008304A" w:rsidRPr="00717A01" w:rsidRDefault="0008304A" w:rsidP="00A10EC6">
            <w:pPr>
              <w:rPr>
                <w:rFonts w:ascii="Calibri" w:hAnsi="Calibri" w:cs="Calibri"/>
                <w:sz w:val="22"/>
                <w:szCs w:val="22"/>
              </w:rPr>
            </w:pPr>
            <w:r>
              <w:rPr>
                <w:rFonts w:ascii="Calibri" w:hAnsi="Calibri" w:cs="Calibri"/>
                <w:sz w:val="22"/>
                <w:szCs w:val="22"/>
              </w:rPr>
              <w:t>2-7</w:t>
            </w:r>
          </w:p>
        </w:tc>
        <w:tc>
          <w:tcPr>
            <w:tcW w:w="6943" w:type="dxa"/>
            <w:tcBorders>
              <w:top w:val="single" w:sz="4" w:space="0" w:color="auto"/>
              <w:left w:val="single" w:sz="4" w:space="0" w:color="auto"/>
              <w:bottom w:val="single" w:sz="4" w:space="0" w:color="auto"/>
              <w:right w:val="single" w:sz="4" w:space="0" w:color="auto"/>
            </w:tcBorders>
          </w:tcPr>
          <w:p w14:paraId="0BC5D8D6" w14:textId="77777777" w:rsidR="0008304A" w:rsidRDefault="0008304A" w:rsidP="00A10EC6">
            <w:pPr>
              <w:spacing w:line="259" w:lineRule="auto"/>
              <w:rPr>
                <w:rFonts w:ascii="Calibri" w:hAnsi="Calibri" w:cs="Calibri"/>
                <w:b/>
                <w:bCs/>
                <w:sz w:val="22"/>
                <w:szCs w:val="22"/>
              </w:rPr>
            </w:pPr>
            <w:r>
              <w:rPr>
                <w:rFonts w:ascii="Calibri" w:hAnsi="Calibri" w:cs="Calibri"/>
                <w:b/>
                <w:bCs/>
                <w:sz w:val="22"/>
                <w:szCs w:val="22"/>
              </w:rPr>
              <w:t>2026 Woolorama Photography Competition Project</w:t>
            </w:r>
          </w:p>
          <w:p w14:paraId="401C4310" w14:textId="77777777" w:rsidR="0008304A" w:rsidRDefault="0008304A" w:rsidP="00A10EC6">
            <w:pPr>
              <w:spacing w:line="259" w:lineRule="auto"/>
              <w:rPr>
                <w:rFonts w:ascii="Calibri" w:hAnsi="Calibri" w:cs="Calibri"/>
                <w:b/>
                <w:bCs/>
                <w:sz w:val="22"/>
                <w:szCs w:val="22"/>
              </w:rPr>
            </w:pPr>
          </w:p>
          <w:p w14:paraId="174594EE" w14:textId="77777777" w:rsidR="0008304A" w:rsidRDefault="0008304A" w:rsidP="00A10EC6">
            <w:pPr>
              <w:rPr>
                <w:rFonts w:ascii="Calibri" w:hAnsi="Calibri" w:cs="Calibri"/>
                <w:sz w:val="22"/>
                <w:szCs w:val="22"/>
              </w:rPr>
            </w:pPr>
            <w:r>
              <w:rPr>
                <w:rFonts w:ascii="Calibri" w:hAnsi="Calibri" w:cs="Calibri"/>
                <w:sz w:val="22"/>
                <w:szCs w:val="22"/>
              </w:rPr>
              <w:t xml:space="preserve">Following the </w:t>
            </w:r>
            <w:r w:rsidRPr="001C04E6">
              <w:rPr>
                <w:rFonts w:ascii="Calibri" w:hAnsi="Calibri" w:cs="Calibri"/>
                <w:i/>
                <w:iCs/>
                <w:sz w:val="22"/>
                <w:szCs w:val="22"/>
              </w:rPr>
              <w:t>Design Thinking Skills Strand</w:t>
            </w:r>
            <w:r>
              <w:rPr>
                <w:rFonts w:ascii="Calibri" w:hAnsi="Calibri" w:cs="Calibri"/>
                <w:sz w:val="22"/>
                <w:szCs w:val="22"/>
              </w:rPr>
              <w:t xml:space="preserve"> students will plan, manage, investigate and implement their photography project to produce three </w:t>
            </w:r>
            <w:r w:rsidRPr="001C04E6">
              <w:rPr>
                <w:rFonts w:ascii="Calibri" w:hAnsi="Calibri" w:cs="Calibri"/>
                <w:b/>
                <w:bCs/>
                <w:i/>
                <w:iCs/>
                <w:sz w:val="22"/>
                <w:szCs w:val="22"/>
              </w:rPr>
              <w:t>Weather</w:t>
            </w:r>
            <w:r>
              <w:rPr>
                <w:rFonts w:ascii="Calibri" w:hAnsi="Calibri" w:cs="Calibri"/>
                <w:sz w:val="22"/>
                <w:szCs w:val="22"/>
              </w:rPr>
              <w:t xml:space="preserve"> theme photos suitable for Woolorama entries</w:t>
            </w:r>
            <w:r w:rsidRPr="2D0C64CE">
              <w:rPr>
                <w:rFonts w:ascii="Calibri" w:hAnsi="Calibri" w:cs="Calibri"/>
                <w:sz w:val="22"/>
                <w:szCs w:val="22"/>
              </w:rPr>
              <w:t>.</w:t>
            </w:r>
            <w:r>
              <w:rPr>
                <w:rFonts w:ascii="Calibri" w:hAnsi="Calibri" w:cs="Calibri"/>
                <w:sz w:val="22"/>
                <w:szCs w:val="22"/>
              </w:rPr>
              <w:t xml:space="preserve"> Additionally, students will produce three </w:t>
            </w:r>
            <w:r w:rsidRPr="00FB37A0">
              <w:rPr>
                <w:rFonts w:ascii="Calibri" w:hAnsi="Calibri" w:cs="Calibri"/>
                <w:b/>
                <w:bCs/>
                <w:i/>
                <w:iCs/>
                <w:sz w:val="22"/>
                <w:szCs w:val="22"/>
              </w:rPr>
              <w:t>Open</w:t>
            </w:r>
            <w:r>
              <w:rPr>
                <w:rFonts w:ascii="Calibri" w:hAnsi="Calibri" w:cs="Calibri"/>
                <w:sz w:val="22"/>
                <w:szCs w:val="22"/>
              </w:rPr>
              <w:t xml:space="preserve"> category photos. The design process will include:</w:t>
            </w:r>
          </w:p>
          <w:p w14:paraId="636F3950" w14:textId="77777777" w:rsidR="0008304A" w:rsidRDefault="0008304A" w:rsidP="0008304A">
            <w:pPr>
              <w:numPr>
                <w:ilvl w:val="0"/>
                <w:numId w:val="27"/>
              </w:numPr>
              <w:ind w:left="360"/>
              <w:rPr>
                <w:rFonts w:ascii="Calibri" w:hAnsi="Calibri" w:cs="Calibri"/>
                <w:sz w:val="22"/>
                <w:szCs w:val="22"/>
              </w:rPr>
            </w:pPr>
            <w:r>
              <w:rPr>
                <w:rFonts w:ascii="Calibri" w:hAnsi="Calibri" w:cs="Calibri"/>
                <w:sz w:val="22"/>
                <w:szCs w:val="22"/>
              </w:rPr>
              <w:t>Following safety, time and competition entry guidelines.</w:t>
            </w:r>
          </w:p>
          <w:p w14:paraId="3CF69D83" w14:textId="77777777" w:rsidR="0008304A" w:rsidRDefault="0008304A" w:rsidP="0008304A">
            <w:pPr>
              <w:numPr>
                <w:ilvl w:val="0"/>
                <w:numId w:val="27"/>
              </w:numPr>
              <w:ind w:left="360"/>
              <w:rPr>
                <w:rFonts w:ascii="Calibri" w:hAnsi="Calibri" w:cs="Calibri"/>
                <w:sz w:val="22"/>
                <w:szCs w:val="22"/>
              </w:rPr>
            </w:pPr>
            <w:r>
              <w:rPr>
                <w:rFonts w:ascii="Calibri" w:hAnsi="Calibri" w:cs="Calibri"/>
                <w:sz w:val="22"/>
                <w:szCs w:val="22"/>
              </w:rPr>
              <w:t>Camera or iPad photography</w:t>
            </w:r>
          </w:p>
          <w:p w14:paraId="5C057032" w14:textId="77777777" w:rsidR="0008304A" w:rsidRDefault="0008304A" w:rsidP="0008304A">
            <w:pPr>
              <w:numPr>
                <w:ilvl w:val="0"/>
                <w:numId w:val="27"/>
              </w:numPr>
              <w:ind w:left="360"/>
              <w:rPr>
                <w:rFonts w:ascii="Calibri" w:hAnsi="Calibri" w:cs="Calibri"/>
                <w:sz w:val="22"/>
                <w:szCs w:val="22"/>
              </w:rPr>
            </w:pPr>
            <w:r w:rsidRPr="00FB37A0">
              <w:rPr>
                <w:rFonts w:ascii="Calibri" w:hAnsi="Calibri" w:cs="Calibri"/>
                <w:sz w:val="22"/>
                <w:szCs w:val="22"/>
              </w:rPr>
              <w:t xml:space="preserve">Using suitable apps and editors </w:t>
            </w:r>
            <w:r>
              <w:rPr>
                <w:rFonts w:ascii="Calibri" w:hAnsi="Calibri" w:cs="Calibri"/>
                <w:sz w:val="22"/>
                <w:szCs w:val="22"/>
              </w:rPr>
              <w:t xml:space="preserve">for the </w:t>
            </w:r>
            <w:r w:rsidRPr="00FB37A0">
              <w:rPr>
                <w:rFonts w:ascii="Calibri" w:hAnsi="Calibri" w:cs="Calibri"/>
                <w:sz w:val="22"/>
                <w:szCs w:val="22"/>
              </w:rPr>
              <w:t xml:space="preserve">category </w:t>
            </w:r>
            <w:r>
              <w:rPr>
                <w:rFonts w:ascii="Calibri" w:hAnsi="Calibri" w:cs="Calibri"/>
                <w:sz w:val="22"/>
                <w:szCs w:val="22"/>
              </w:rPr>
              <w:t xml:space="preserve">where </w:t>
            </w:r>
            <w:r w:rsidRPr="00FB37A0">
              <w:rPr>
                <w:rFonts w:ascii="Calibri" w:hAnsi="Calibri" w:cs="Calibri"/>
                <w:sz w:val="22"/>
                <w:szCs w:val="22"/>
              </w:rPr>
              <w:t>an edited/altered image</w:t>
            </w:r>
            <w:r>
              <w:rPr>
                <w:rFonts w:ascii="Calibri" w:hAnsi="Calibri" w:cs="Calibri"/>
                <w:sz w:val="22"/>
                <w:szCs w:val="22"/>
              </w:rPr>
              <w:t xml:space="preserve"> is required</w:t>
            </w:r>
            <w:r w:rsidRPr="00FB37A0">
              <w:rPr>
                <w:rFonts w:ascii="Calibri" w:hAnsi="Calibri" w:cs="Calibri"/>
                <w:sz w:val="22"/>
                <w:szCs w:val="22"/>
              </w:rPr>
              <w:t xml:space="preserve">. </w:t>
            </w:r>
          </w:p>
          <w:p w14:paraId="57AE248D" w14:textId="77777777" w:rsidR="0008304A" w:rsidRDefault="0008304A" w:rsidP="0008304A">
            <w:pPr>
              <w:numPr>
                <w:ilvl w:val="0"/>
                <w:numId w:val="27"/>
              </w:numPr>
              <w:ind w:left="360"/>
              <w:rPr>
                <w:rFonts w:ascii="Calibri" w:hAnsi="Calibri" w:cs="Calibri"/>
                <w:sz w:val="22"/>
                <w:szCs w:val="22"/>
              </w:rPr>
            </w:pPr>
            <w:r>
              <w:rPr>
                <w:rFonts w:ascii="Calibri" w:hAnsi="Calibri" w:cs="Calibri"/>
                <w:sz w:val="22"/>
                <w:szCs w:val="22"/>
              </w:rPr>
              <w:t xml:space="preserve">Two categories: </w:t>
            </w:r>
          </w:p>
          <w:p w14:paraId="4EBD0EC3" w14:textId="77777777" w:rsidR="0008304A" w:rsidRDefault="0008304A" w:rsidP="0008304A">
            <w:pPr>
              <w:numPr>
                <w:ilvl w:val="1"/>
                <w:numId w:val="27"/>
              </w:numPr>
              <w:ind w:left="746" w:hanging="425"/>
              <w:rPr>
                <w:rFonts w:ascii="Calibri" w:hAnsi="Calibri" w:cs="Calibri"/>
                <w:sz w:val="22"/>
                <w:szCs w:val="22"/>
              </w:rPr>
            </w:pPr>
            <w:r>
              <w:rPr>
                <w:rFonts w:ascii="Calibri" w:hAnsi="Calibri" w:cs="Calibri"/>
                <w:sz w:val="22"/>
                <w:szCs w:val="22"/>
              </w:rPr>
              <w:t>Weather (Colour, Black &amp; White, Edited)</w:t>
            </w:r>
          </w:p>
          <w:p w14:paraId="45EC2B00" w14:textId="77777777" w:rsidR="0008304A" w:rsidRDefault="0008304A" w:rsidP="0008304A">
            <w:pPr>
              <w:numPr>
                <w:ilvl w:val="1"/>
                <w:numId w:val="27"/>
              </w:numPr>
              <w:ind w:left="746" w:hanging="425"/>
              <w:rPr>
                <w:rFonts w:ascii="Calibri" w:hAnsi="Calibri" w:cs="Calibri"/>
                <w:sz w:val="22"/>
                <w:szCs w:val="22"/>
              </w:rPr>
            </w:pPr>
            <w:r>
              <w:rPr>
                <w:rFonts w:ascii="Calibri" w:hAnsi="Calibri" w:cs="Calibri"/>
                <w:sz w:val="22"/>
                <w:szCs w:val="22"/>
              </w:rPr>
              <w:t>Open (Colour, Black &amp; White, Edited)</w:t>
            </w:r>
          </w:p>
          <w:p w14:paraId="103A88E0" w14:textId="77777777" w:rsidR="0008304A" w:rsidRDefault="0008304A" w:rsidP="0008304A">
            <w:pPr>
              <w:numPr>
                <w:ilvl w:val="0"/>
                <w:numId w:val="27"/>
              </w:numPr>
              <w:ind w:left="360"/>
              <w:rPr>
                <w:rFonts w:ascii="Calibri" w:hAnsi="Calibri" w:cs="Calibri"/>
                <w:sz w:val="22"/>
                <w:szCs w:val="22"/>
              </w:rPr>
            </w:pPr>
            <w:r>
              <w:rPr>
                <w:rFonts w:ascii="Calibri" w:hAnsi="Calibri" w:cs="Calibri"/>
                <w:sz w:val="22"/>
                <w:szCs w:val="22"/>
              </w:rPr>
              <w:t>Layout, printing and framing.</w:t>
            </w:r>
          </w:p>
          <w:p w14:paraId="30A1C61A" w14:textId="77777777" w:rsidR="0008304A" w:rsidRDefault="0008304A" w:rsidP="0008304A">
            <w:pPr>
              <w:numPr>
                <w:ilvl w:val="0"/>
                <w:numId w:val="27"/>
              </w:numPr>
              <w:ind w:left="360"/>
              <w:rPr>
                <w:rFonts w:ascii="Calibri" w:hAnsi="Calibri" w:cs="Calibri"/>
                <w:sz w:val="22"/>
                <w:szCs w:val="22"/>
              </w:rPr>
            </w:pPr>
            <w:r>
              <w:rPr>
                <w:rFonts w:ascii="Calibri" w:hAnsi="Calibri" w:cs="Calibri"/>
                <w:sz w:val="22"/>
                <w:szCs w:val="22"/>
              </w:rPr>
              <w:t>Completing of an online entry.</w:t>
            </w:r>
          </w:p>
          <w:p w14:paraId="4939AD49" w14:textId="77777777" w:rsidR="0008304A" w:rsidRDefault="0008304A" w:rsidP="0008304A">
            <w:pPr>
              <w:numPr>
                <w:ilvl w:val="0"/>
                <w:numId w:val="27"/>
              </w:numPr>
              <w:ind w:left="360"/>
              <w:rPr>
                <w:rFonts w:ascii="Calibri" w:hAnsi="Calibri" w:cs="Calibri"/>
                <w:sz w:val="22"/>
                <w:szCs w:val="22"/>
              </w:rPr>
            </w:pPr>
            <w:r>
              <w:rPr>
                <w:rFonts w:ascii="Calibri" w:hAnsi="Calibri" w:cs="Calibri"/>
                <w:sz w:val="22"/>
                <w:szCs w:val="22"/>
              </w:rPr>
              <w:t>Self-reflection and collaborative evaluation.</w:t>
            </w:r>
          </w:p>
          <w:p w14:paraId="44B99B31" w14:textId="77777777" w:rsidR="0008304A" w:rsidRPr="00E65293" w:rsidRDefault="0008304A" w:rsidP="0008304A">
            <w:pPr>
              <w:numPr>
                <w:ilvl w:val="0"/>
                <w:numId w:val="27"/>
              </w:numPr>
              <w:ind w:left="360"/>
              <w:rPr>
                <w:rFonts w:ascii="Calibri" w:hAnsi="Calibri" w:cs="Calibri"/>
                <w:sz w:val="22"/>
                <w:szCs w:val="22"/>
              </w:rPr>
            </w:pPr>
            <w:r>
              <w:rPr>
                <w:rFonts w:ascii="Calibri" w:hAnsi="Calibri" w:cs="Calibri"/>
                <w:sz w:val="22"/>
                <w:szCs w:val="22"/>
              </w:rPr>
              <w:t>Re-edit, amend, take better photos or improve the project after the competition results and lessons learnt.</w:t>
            </w:r>
          </w:p>
          <w:p w14:paraId="1F838031" w14:textId="77777777" w:rsidR="0008304A" w:rsidRPr="00777307" w:rsidRDefault="0008304A" w:rsidP="00A10EC6">
            <w:pPr>
              <w:rPr>
                <w:rFonts w:ascii="Calibri" w:hAnsi="Calibri" w:cs="Calibri"/>
                <w:sz w:val="22"/>
                <w:szCs w:val="22"/>
              </w:rPr>
            </w:pPr>
          </w:p>
        </w:tc>
        <w:tc>
          <w:tcPr>
            <w:tcW w:w="3089" w:type="dxa"/>
            <w:tcBorders>
              <w:top w:val="single" w:sz="4" w:space="0" w:color="auto"/>
              <w:left w:val="single" w:sz="4" w:space="0" w:color="auto"/>
              <w:bottom w:val="single" w:sz="4" w:space="0" w:color="auto"/>
              <w:right w:val="single" w:sz="4" w:space="0" w:color="auto"/>
            </w:tcBorders>
          </w:tcPr>
          <w:p w14:paraId="12D9A607" w14:textId="77777777" w:rsidR="0008304A" w:rsidRDefault="0008304A" w:rsidP="00A10EC6">
            <w:pPr>
              <w:pStyle w:val="NoSpacing"/>
              <w:rPr>
                <w:rFonts w:asciiTheme="minorHAnsi" w:hAnsiTheme="minorHAnsi" w:cstheme="minorBidi"/>
                <w:color w:val="000000" w:themeColor="text1"/>
                <w:sz w:val="20"/>
                <w:szCs w:val="20"/>
              </w:rPr>
            </w:pPr>
          </w:p>
          <w:p w14:paraId="42C3264C" w14:textId="77777777" w:rsidR="0008304A" w:rsidRDefault="0008304A" w:rsidP="00A10EC6">
            <w:pPr>
              <w:pStyle w:val="NoSpacing"/>
              <w:rPr>
                <w:rFonts w:cs="Calibri"/>
                <w:sz w:val="20"/>
                <w:szCs w:val="20"/>
              </w:rPr>
            </w:pPr>
            <w:r w:rsidRPr="2D0C64CE">
              <w:rPr>
                <w:rFonts w:cs="Calibri"/>
                <w:b/>
                <w:bCs/>
                <w:sz w:val="20"/>
                <w:szCs w:val="20"/>
              </w:rPr>
              <w:t>Assessment Task 1</w:t>
            </w:r>
            <w:r w:rsidRPr="2D0C64CE">
              <w:rPr>
                <w:rFonts w:cs="Calibri"/>
                <w:sz w:val="20"/>
                <w:szCs w:val="20"/>
              </w:rPr>
              <w:t xml:space="preserve">: </w:t>
            </w:r>
          </w:p>
          <w:p w14:paraId="53A0FD96" w14:textId="77777777" w:rsidR="0008304A" w:rsidRDefault="0008304A" w:rsidP="00A10EC6">
            <w:pPr>
              <w:pStyle w:val="NoSpacing"/>
              <w:rPr>
                <w:rFonts w:cs="Calibri"/>
                <w:i/>
                <w:iCs/>
                <w:sz w:val="20"/>
                <w:szCs w:val="20"/>
              </w:rPr>
            </w:pPr>
            <w:r w:rsidRPr="73D78112">
              <w:rPr>
                <w:rFonts w:cs="Calibri"/>
                <w:sz w:val="20"/>
                <w:szCs w:val="20"/>
              </w:rPr>
              <w:t xml:space="preserve">Complete the </w:t>
            </w:r>
            <w:r w:rsidRPr="001B2757">
              <w:rPr>
                <w:rFonts w:cs="Calibri"/>
                <w:i/>
                <w:iCs/>
                <w:sz w:val="20"/>
                <w:szCs w:val="20"/>
              </w:rPr>
              <w:t xml:space="preserve">Woolorama </w:t>
            </w:r>
            <w:r>
              <w:rPr>
                <w:rFonts w:cs="Calibri"/>
                <w:i/>
                <w:iCs/>
                <w:sz w:val="20"/>
                <w:szCs w:val="20"/>
              </w:rPr>
              <w:t>Photography Project.</w:t>
            </w:r>
          </w:p>
          <w:p w14:paraId="622D445F" w14:textId="77777777" w:rsidR="0008304A" w:rsidRDefault="0008304A" w:rsidP="00A10EC6">
            <w:pPr>
              <w:pStyle w:val="NoSpacing"/>
              <w:rPr>
                <w:rFonts w:asciiTheme="minorHAnsi" w:hAnsiTheme="minorHAnsi" w:cstheme="minorBidi"/>
                <w:color w:val="000000" w:themeColor="text1"/>
                <w:sz w:val="20"/>
                <w:szCs w:val="20"/>
              </w:rPr>
            </w:pPr>
          </w:p>
          <w:p w14:paraId="7DA4EB64" w14:textId="77777777" w:rsidR="0008304A" w:rsidRDefault="0008304A" w:rsidP="00A10EC6">
            <w:pPr>
              <w:pStyle w:val="NoSpacing"/>
              <w:rPr>
                <w:rFonts w:asciiTheme="minorHAnsi" w:hAnsiTheme="minorHAnsi" w:cstheme="minorBidi"/>
                <w:color w:val="000000" w:themeColor="text1"/>
                <w:sz w:val="20"/>
                <w:szCs w:val="20"/>
              </w:rPr>
            </w:pPr>
            <w:r w:rsidRPr="388381C4">
              <w:rPr>
                <w:rFonts w:asciiTheme="minorHAnsi" w:hAnsiTheme="minorHAnsi" w:cstheme="minorBidi"/>
                <w:color w:val="000000" w:themeColor="text1"/>
                <w:sz w:val="20"/>
                <w:szCs w:val="20"/>
              </w:rPr>
              <w:t xml:space="preserve">Submission of </w:t>
            </w:r>
            <w:r>
              <w:rPr>
                <w:rFonts w:asciiTheme="minorHAnsi" w:hAnsiTheme="minorHAnsi" w:cstheme="minorBidi"/>
                <w:color w:val="000000" w:themeColor="text1"/>
                <w:sz w:val="20"/>
                <w:szCs w:val="20"/>
              </w:rPr>
              <w:t>minimum 6 completed photos in ‘MyDocuments’ H:/ drive for printing, with accompanying planning and evaluating documents. (Week 5)</w:t>
            </w:r>
          </w:p>
          <w:p w14:paraId="3AE75756" w14:textId="77777777" w:rsidR="0008304A" w:rsidRDefault="0008304A" w:rsidP="00A10EC6">
            <w:pPr>
              <w:rPr>
                <w:rFonts w:asciiTheme="minorHAnsi" w:eastAsiaTheme="minorEastAsia" w:hAnsiTheme="minorHAnsi" w:cstheme="minorBidi"/>
                <w:i/>
                <w:iCs/>
                <w:sz w:val="20"/>
                <w:szCs w:val="20"/>
              </w:rPr>
            </w:pPr>
            <w:r w:rsidRPr="73D78112">
              <w:rPr>
                <w:rFonts w:asciiTheme="minorHAnsi" w:eastAsiaTheme="minorEastAsia" w:hAnsiTheme="minorHAnsi" w:cstheme="minorBidi"/>
                <w:i/>
                <w:iCs/>
                <w:sz w:val="20"/>
                <w:szCs w:val="20"/>
              </w:rPr>
              <w:t>(Note: less one lesson due to Swimming Carniva</w:t>
            </w:r>
            <w:r>
              <w:rPr>
                <w:rFonts w:asciiTheme="minorHAnsi" w:eastAsiaTheme="minorEastAsia" w:hAnsiTheme="minorHAnsi" w:cstheme="minorBidi"/>
                <w:i/>
                <w:iCs/>
                <w:sz w:val="20"/>
                <w:szCs w:val="20"/>
              </w:rPr>
              <w:t>/SDD</w:t>
            </w:r>
            <w:r w:rsidRPr="73D78112">
              <w:rPr>
                <w:rFonts w:asciiTheme="minorHAnsi" w:eastAsiaTheme="minorEastAsia" w:hAnsiTheme="minorHAnsi" w:cstheme="minorBidi"/>
                <w:i/>
                <w:iCs/>
                <w:sz w:val="20"/>
                <w:szCs w:val="20"/>
              </w:rPr>
              <w:t>)</w:t>
            </w:r>
          </w:p>
          <w:p w14:paraId="580E4965" w14:textId="77777777" w:rsidR="0008304A" w:rsidRDefault="0008304A" w:rsidP="00A10EC6">
            <w:pPr>
              <w:pStyle w:val="NoSpacing"/>
              <w:rPr>
                <w:rFonts w:asciiTheme="minorHAnsi" w:hAnsiTheme="minorHAnsi" w:cstheme="minorBidi"/>
                <w:color w:val="000000" w:themeColor="text1"/>
                <w:sz w:val="20"/>
                <w:szCs w:val="20"/>
              </w:rPr>
            </w:pPr>
          </w:p>
          <w:p w14:paraId="372288A6" w14:textId="77777777" w:rsidR="0008304A" w:rsidRDefault="0008304A" w:rsidP="00A10EC6">
            <w:pPr>
              <w:pStyle w:val="NoSpacing"/>
              <w:rPr>
                <w:rFonts w:asciiTheme="minorHAnsi" w:hAnsiTheme="minorHAnsi" w:cstheme="minorBidi"/>
                <w:color w:val="000000" w:themeColor="text1"/>
                <w:sz w:val="20"/>
                <w:szCs w:val="20"/>
              </w:rPr>
            </w:pPr>
          </w:p>
          <w:p w14:paraId="42E123CB" w14:textId="77777777" w:rsidR="0008304A" w:rsidRPr="005D151C" w:rsidRDefault="0008304A" w:rsidP="00A10EC6">
            <w:pPr>
              <w:pStyle w:val="NoSpacing"/>
              <w:rPr>
                <w:rFonts w:asciiTheme="minorHAnsi" w:hAnsiTheme="minorHAnsi" w:cstheme="minorBidi"/>
                <w:color w:val="000000"/>
                <w:sz w:val="20"/>
                <w:szCs w:val="20"/>
              </w:rPr>
            </w:pPr>
            <w:r w:rsidRPr="388381C4">
              <w:rPr>
                <w:rFonts w:asciiTheme="minorHAnsi" w:hAnsiTheme="minorHAnsi" w:cstheme="minorBidi"/>
                <w:color w:val="000000" w:themeColor="text1"/>
                <w:sz w:val="20"/>
                <w:szCs w:val="20"/>
              </w:rPr>
              <w:t xml:space="preserve">Submission of </w:t>
            </w:r>
            <w:r>
              <w:rPr>
                <w:rFonts w:asciiTheme="minorHAnsi" w:hAnsiTheme="minorHAnsi" w:cstheme="minorBidi"/>
                <w:color w:val="000000" w:themeColor="text1"/>
                <w:sz w:val="20"/>
                <w:szCs w:val="20"/>
              </w:rPr>
              <w:t>additional photos in ‘MyDocuments’ H:/ drive for printing, with amendments and re-evaluation documents. (Week 5)</w:t>
            </w:r>
          </w:p>
        </w:tc>
      </w:tr>
      <w:tr w:rsidR="0008304A" w14:paraId="4E1CD640" w14:textId="77777777" w:rsidTr="00A10EC6">
        <w:tc>
          <w:tcPr>
            <w:tcW w:w="738" w:type="dxa"/>
            <w:tcBorders>
              <w:top w:val="single" w:sz="4" w:space="0" w:color="auto"/>
              <w:left w:val="single" w:sz="4" w:space="0" w:color="auto"/>
              <w:bottom w:val="single" w:sz="4" w:space="0" w:color="auto"/>
              <w:right w:val="single" w:sz="4" w:space="0" w:color="auto"/>
            </w:tcBorders>
            <w:hideMark/>
          </w:tcPr>
          <w:p w14:paraId="3B75C685" w14:textId="77777777" w:rsidR="0008304A" w:rsidRDefault="0008304A" w:rsidP="00A10EC6">
            <w:pPr>
              <w:rPr>
                <w:rFonts w:ascii="Calibri" w:hAnsi="Calibri" w:cs="Calibri"/>
                <w:sz w:val="22"/>
                <w:szCs w:val="22"/>
              </w:rPr>
            </w:pPr>
          </w:p>
          <w:p w14:paraId="304DB2C9" w14:textId="77777777" w:rsidR="0008304A" w:rsidRPr="00717A01" w:rsidRDefault="0008304A" w:rsidP="00A10EC6">
            <w:pPr>
              <w:rPr>
                <w:rFonts w:ascii="Calibri" w:hAnsi="Calibri" w:cs="Calibri"/>
                <w:sz w:val="22"/>
                <w:szCs w:val="22"/>
              </w:rPr>
            </w:pPr>
            <w:r>
              <w:rPr>
                <w:rFonts w:ascii="Calibri" w:hAnsi="Calibri" w:cs="Calibri"/>
                <w:sz w:val="22"/>
                <w:szCs w:val="22"/>
              </w:rPr>
              <w:t>8-9</w:t>
            </w:r>
          </w:p>
        </w:tc>
        <w:tc>
          <w:tcPr>
            <w:tcW w:w="6943" w:type="dxa"/>
            <w:tcBorders>
              <w:top w:val="single" w:sz="4" w:space="0" w:color="auto"/>
              <w:left w:val="single" w:sz="4" w:space="0" w:color="auto"/>
              <w:bottom w:val="single" w:sz="4" w:space="0" w:color="auto"/>
              <w:right w:val="single" w:sz="4" w:space="0" w:color="auto"/>
            </w:tcBorders>
            <w:hideMark/>
          </w:tcPr>
          <w:p w14:paraId="2FD09406" w14:textId="77777777" w:rsidR="0008304A" w:rsidRDefault="0008304A" w:rsidP="00A10EC6">
            <w:pPr>
              <w:rPr>
                <w:rFonts w:ascii="Calibri" w:hAnsi="Calibri" w:cs="Calibri"/>
                <w:b/>
                <w:bCs/>
              </w:rPr>
            </w:pPr>
            <w:r>
              <w:rPr>
                <w:rFonts w:ascii="Calibri" w:hAnsi="Calibri" w:cs="Calibri"/>
                <w:b/>
                <w:bCs/>
              </w:rPr>
              <w:t>Privacy and Security</w:t>
            </w:r>
          </w:p>
          <w:p w14:paraId="6FCB7D33" w14:textId="77777777" w:rsidR="0008304A" w:rsidRDefault="0008304A" w:rsidP="00A10EC6">
            <w:pPr>
              <w:rPr>
                <w:rFonts w:ascii="Calibri" w:hAnsi="Calibri" w:cs="Calibri"/>
                <w:b/>
                <w:bCs/>
                <w:sz w:val="18"/>
                <w:szCs w:val="18"/>
              </w:rPr>
            </w:pPr>
          </w:p>
          <w:p w14:paraId="6C8EF141" w14:textId="6CF26E8E" w:rsidR="0008304A" w:rsidRDefault="00287A37" w:rsidP="00A10EC6">
            <w:pPr>
              <w:rPr>
                <w:rFonts w:ascii="Calibri" w:hAnsi="Calibri" w:cs="Calibri"/>
                <w:sz w:val="22"/>
                <w:szCs w:val="22"/>
              </w:rPr>
            </w:pPr>
            <w:r>
              <w:rPr>
                <w:rFonts w:ascii="Calibri" w:hAnsi="Calibri" w:cs="Calibri"/>
                <w:sz w:val="22"/>
                <w:szCs w:val="22"/>
              </w:rPr>
              <w:t xml:space="preserve">Using the Grok Academy online learning </w:t>
            </w:r>
            <w:r w:rsidRPr="00FE4ACF">
              <w:rPr>
                <w:rFonts w:ascii="Calibri" w:hAnsi="Calibri" w:cs="Calibri"/>
                <w:b/>
                <w:bCs/>
                <w:i/>
                <w:iCs/>
                <w:sz w:val="22"/>
                <w:szCs w:val="22"/>
              </w:rPr>
              <w:t>Cyber Hunt</w:t>
            </w:r>
            <w:r>
              <w:rPr>
                <w:rFonts w:ascii="Calibri" w:hAnsi="Calibri" w:cs="Calibri"/>
                <w:sz w:val="22"/>
                <w:szCs w:val="22"/>
              </w:rPr>
              <w:t xml:space="preserve"> challenges students will explore</w:t>
            </w:r>
            <w:r w:rsidRPr="73D78112">
              <w:rPr>
                <w:rFonts w:ascii="Calibri" w:hAnsi="Calibri" w:cs="Calibri"/>
                <w:sz w:val="22"/>
                <w:szCs w:val="22"/>
              </w:rPr>
              <w:t xml:space="preserve"> </w:t>
            </w:r>
            <w:r w:rsidR="0008304A" w:rsidRPr="73D78112">
              <w:rPr>
                <w:rFonts w:ascii="Calibri" w:hAnsi="Calibri" w:cs="Calibri"/>
                <w:sz w:val="22"/>
                <w:szCs w:val="22"/>
              </w:rPr>
              <w:t>common cyber security risks and</w:t>
            </w:r>
            <w:r w:rsidR="0008304A">
              <w:rPr>
                <w:rFonts w:ascii="Calibri" w:hAnsi="Calibri" w:cs="Calibri"/>
                <w:sz w:val="22"/>
                <w:szCs w:val="22"/>
              </w:rPr>
              <w:t xml:space="preserve"> ethical issues </w:t>
            </w:r>
            <w:r w:rsidR="0008304A" w:rsidRPr="00E96404">
              <w:rPr>
                <w:rFonts w:ascii="Calibri" w:hAnsi="Calibri" w:cs="Calibri"/>
                <w:sz w:val="22"/>
                <w:szCs w:val="22"/>
              </w:rPr>
              <w:t>regarding the collection and ownership of data</w:t>
            </w:r>
            <w:r w:rsidR="0008304A">
              <w:rPr>
                <w:rFonts w:ascii="Calibri" w:hAnsi="Calibri" w:cs="Calibri"/>
                <w:sz w:val="22"/>
                <w:szCs w:val="22"/>
              </w:rPr>
              <w:t>.</w:t>
            </w:r>
          </w:p>
        </w:tc>
        <w:tc>
          <w:tcPr>
            <w:tcW w:w="3089" w:type="dxa"/>
            <w:tcBorders>
              <w:top w:val="single" w:sz="4" w:space="0" w:color="auto"/>
              <w:left w:val="single" w:sz="4" w:space="0" w:color="auto"/>
              <w:bottom w:val="single" w:sz="4" w:space="0" w:color="auto"/>
              <w:right w:val="single" w:sz="4" w:space="0" w:color="auto"/>
            </w:tcBorders>
          </w:tcPr>
          <w:p w14:paraId="42CA41D3" w14:textId="77777777" w:rsidR="0008304A" w:rsidRDefault="0008304A" w:rsidP="00A10EC6">
            <w:pPr>
              <w:pStyle w:val="NoSpacing"/>
              <w:rPr>
                <w:rFonts w:cs="Calibri"/>
                <w:b/>
                <w:bCs/>
                <w:sz w:val="20"/>
                <w:szCs w:val="20"/>
              </w:rPr>
            </w:pPr>
          </w:p>
          <w:p w14:paraId="644C1531" w14:textId="77777777" w:rsidR="0008304A" w:rsidRDefault="0008304A" w:rsidP="00A10EC6">
            <w:pPr>
              <w:pStyle w:val="NoSpacing"/>
              <w:rPr>
                <w:rFonts w:cs="Calibri"/>
                <w:sz w:val="20"/>
                <w:szCs w:val="20"/>
              </w:rPr>
            </w:pPr>
            <w:r w:rsidRPr="2D0C64CE">
              <w:rPr>
                <w:rFonts w:cs="Calibri"/>
                <w:b/>
                <w:bCs/>
                <w:sz w:val="20"/>
                <w:szCs w:val="20"/>
              </w:rPr>
              <w:t xml:space="preserve">Assessment Task </w:t>
            </w:r>
            <w:r>
              <w:rPr>
                <w:rFonts w:cs="Calibri"/>
                <w:b/>
                <w:bCs/>
                <w:sz w:val="20"/>
                <w:szCs w:val="20"/>
              </w:rPr>
              <w:t>2</w:t>
            </w:r>
            <w:r w:rsidRPr="2D0C64CE">
              <w:rPr>
                <w:rFonts w:cs="Calibri"/>
                <w:sz w:val="20"/>
                <w:szCs w:val="20"/>
              </w:rPr>
              <w:t xml:space="preserve">: </w:t>
            </w:r>
          </w:p>
          <w:p w14:paraId="55D5D4F6" w14:textId="07A16EC2" w:rsidR="0008304A" w:rsidRDefault="0008304A" w:rsidP="00A10EC6">
            <w:pPr>
              <w:rPr>
                <w:rFonts w:asciiTheme="minorHAnsi" w:eastAsiaTheme="minorEastAsia" w:hAnsiTheme="minorHAnsi" w:cstheme="minorBidi"/>
                <w:i/>
                <w:iCs/>
                <w:sz w:val="20"/>
                <w:szCs w:val="20"/>
              </w:rPr>
            </w:pPr>
            <w:r w:rsidRPr="73D78112">
              <w:rPr>
                <w:rFonts w:ascii="Calibri" w:eastAsia="Calibri" w:hAnsi="Calibri" w:cs="Calibri"/>
                <w:sz w:val="20"/>
                <w:szCs w:val="20"/>
                <w:lang w:eastAsia="en-US"/>
              </w:rPr>
              <w:t xml:space="preserve">Complete the </w:t>
            </w:r>
            <w:r w:rsidR="00287A37">
              <w:rPr>
                <w:rFonts w:ascii="Calibri" w:eastAsia="Calibri" w:hAnsi="Calibri" w:cs="Calibri"/>
                <w:i/>
                <w:iCs/>
                <w:sz w:val="20"/>
                <w:szCs w:val="20"/>
                <w:lang w:eastAsia="en-US"/>
              </w:rPr>
              <w:t>Cyber Hunt</w:t>
            </w:r>
            <w:r w:rsidRPr="73D78112">
              <w:rPr>
                <w:rFonts w:ascii="Calibri" w:eastAsia="Calibri" w:hAnsi="Calibri" w:cs="Calibri"/>
                <w:i/>
                <w:iCs/>
                <w:sz w:val="20"/>
                <w:szCs w:val="20"/>
                <w:lang w:eastAsia="en-US"/>
              </w:rPr>
              <w:t xml:space="preserve"> </w:t>
            </w:r>
            <w:r>
              <w:rPr>
                <w:rFonts w:ascii="Calibri" w:eastAsia="Calibri" w:hAnsi="Calibri" w:cs="Calibri"/>
                <w:sz w:val="20"/>
                <w:szCs w:val="20"/>
                <w:lang w:eastAsia="en-US"/>
              </w:rPr>
              <w:t>unit</w:t>
            </w:r>
            <w:r w:rsidR="00E62265">
              <w:rPr>
                <w:rFonts w:ascii="Calibri" w:eastAsia="Calibri" w:hAnsi="Calibri" w:cs="Calibri"/>
                <w:sz w:val="20"/>
                <w:szCs w:val="20"/>
                <w:lang w:eastAsia="en-US"/>
              </w:rPr>
              <w:t xml:space="preserve"> online</w:t>
            </w:r>
            <w:r w:rsidRPr="73D78112">
              <w:rPr>
                <w:rFonts w:ascii="Calibri" w:eastAsia="Calibri" w:hAnsi="Calibri" w:cs="Calibri"/>
                <w:sz w:val="20"/>
                <w:szCs w:val="20"/>
                <w:lang w:eastAsia="en-US"/>
              </w:rPr>
              <w:t>.</w:t>
            </w:r>
            <w:r w:rsidRPr="73D78112">
              <w:rPr>
                <w:rFonts w:cs="Calibri"/>
                <w:sz w:val="20"/>
                <w:szCs w:val="20"/>
              </w:rPr>
              <w:t xml:space="preserve"> </w:t>
            </w:r>
          </w:p>
          <w:p w14:paraId="0757CB3F" w14:textId="77777777" w:rsidR="0008304A" w:rsidRDefault="0008304A" w:rsidP="00A10EC6">
            <w:pPr>
              <w:rPr>
                <w:rFonts w:cs="Calibri"/>
                <w:b/>
                <w:bCs/>
                <w:sz w:val="20"/>
                <w:szCs w:val="20"/>
              </w:rPr>
            </w:pPr>
          </w:p>
        </w:tc>
      </w:tr>
      <w:tr w:rsidR="0008304A" w14:paraId="5D82714C" w14:textId="77777777" w:rsidTr="00A10EC6">
        <w:tc>
          <w:tcPr>
            <w:tcW w:w="738" w:type="dxa"/>
            <w:tcBorders>
              <w:top w:val="single" w:sz="4" w:space="0" w:color="auto"/>
              <w:left w:val="single" w:sz="4" w:space="0" w:color="auto"/>
              <w:bottom w:val="single" w:sz="4" w:space="0" w:color="auto"/>
              <w:right w:val="single" w:sz="4" w:space="0" w:color="auto"/>
            </w:tcBorders>
            <w:hideMark/>
          </w:tcPr>
          <w:p w14:paraId="43542F17" w14:textId="77777777" w:rsidR="0008304A" w:rsidRDefault="0008304A" w:rsidP="00A10EC6">
            <w:pPr>
              <w:rPr>
                <w:rFonts w:ascii="Calibri" w:hAnsi="Calibri" w:cs="Calibri"/>
                <w:sz w:val="22"/>
                <w:szCs w:val="22"/>
              </w:rPr>
            </w:pPr>
            <w:r>
              <w:rPr>
                <w:rFonts w:ascii="Calibri" w:hAnsi="Calibri" w:cs="Calibri"/>
                <w:sz w:val="22"/>
                <w:szCs w:val="22"/>
              </w:rPr>
              <w:t>On-going</w:t>
            </w:r>
          </w:p>
        </w:tc>
        <w:tc>
          <w:tcPr>
            <w:tcW w:w="6943" w:type="dxa"/>
            <w:tcBorders>
              <w:top w:val="single" w:sz="4" w:space="0" w:color="auto"/>
              <w:left w:val="single" w:sz="4" w:space="0" w:color="auto"/>
              <w:bottom w:val="single" w:sz="4" w:space="0" w:color="auto"/>
              <w:right w:val="single" w:sz="4" w:space="0" w:color="auto"/>
            </w:tcBorders>
            <w:hideMark/>
          </w:tcPr>
          <w:p w14:paraId="0F9F5708" w14:textId="77777777" w:rsidR="0008304A" w:rsidRDefault="0008304A" w:rsidP="00A10EC6">
            <w:pPr>
              <w:rPr>
                <w:rFonts w:ascii="Calibri" w:hAnsi="Calibri" w:cs="Calibri"/>
                <w:b/>
                <w:bCs/>
                <w:sz w:val="22"/>
                <w:szCs w:val="22"/>
              </w:rPr>
            </w:pPr>
            <w:r w:rsidRPr="2D0C64CE">
              <w:rPr>
                <w:rFonts w:ascii="Calibri" w:hAnsi="Calibri" w:cs="Calibri"/>
                <w:b/>
                <w:bCs/>
                <w:sz w:val="22"/>
                <w:szCs w:val="22"/>
              </w:rPr>
              <w:t>EdAlive Typing Tournament</w:t>
            </w:r>
          </w:p>
          <w:p w14:paraId="6EDA80EE" w14:textId="77777777" w:rsidR="0008304A" w:rsidRDefault="0008304A" w:rsidP="00A10EC6">
            <w:pPr>
              <w:rPr>
                <w:rFonts w:ascii="Calibri" w:hAnsi="Calibri" w:cs="Calibri"/>
                <w:bCs/>
                <w:sz w:val="22"/>
                <w:szCs w:val="22"/>
              </w:rPr>
            </w:pPr>
            <w:r>
              <w:rPr>
                <w:rFonts w:ascii="Calibri" w:hAnsi="Calibri" w:cs="Calibri"/>
                <w:bCs/>
                <w:sz w:val="22"/>
                <w:szCs w:val="22"/>
              </w:rPr>
              <w:t xml:space="preserve">Students have individual logons for touch typing lesson and practice. Ideally 1 drill per lesson. </w:t>
            </w:r>
          </w:p>
        </w:tc>
        <w:tc>
          <w:tcPr>
            <w:tcW w:w="3089" w:type="dxa"/>
            <w:tcBorders>
              <w:top w:val="single" w:sz="4" w:space="0" w:color="auto"/>
              <w:left w:val="single" w:sz="4" w:space="0" w:color="auto"/>
              <w:bottom w:val="single" w:sz="4" w:space="0" w:color="auto"/>
              <w:right w:val="single" w:sz="4" w:space="0" w:color="auto"/>
            </w:tcBorders>
          </w:tcPr>
          <w:p w14:paraId="4F911F0C" w14:textId="77777777" w:rsidR="0008304A" w:rsidRDefault="0008304A" w:rsidP="00A10EC6">
            <w:pPr>
              <w:pStyle w:val="NoSpacing"/>
              <w:rPr>
                <w:rFonts w:cs="Calibri"/>
                <w:sz w:val="20"/>
                <w:szCs w:val="20"/>
              </w:rPr>
            </w:pPr>
          </w:p>
          <w:p w14:paraId="0D61017B" w14:textId="77777777" w:rsidR="0008304A" w:rsidRDefault="0008304A" w:rsidP="00A10EC6">
            <w:pPr>
              <w:pStyle w:val="NoSpacing"/>
              <w:rPr>
                <w:rFonts w:cs="Calibri"/>
                <w:sz w:val="20"/>
                <w:szCs w:val="20"/>
              </w:rPr>
            </w:pPr>
            <w:r w:rsidRPr="2D0C64CE">
              <w:rPr>
                <w:rFonts w:cs="Calibri"/>
                <w:sz w:val="20"/>
                <w:szCs w:val="20"/>
              </w:rPr>
              <w:t xml:space="preserve">Speed and accuracy tests after each unit. </w:t>
            </w:r>
          </w:p>
        </w:tc>
      </w:tr>
      <w:tr w:rsidR="0008304A" w14:paraId="1F36A66B" w14:textId="77777777" w:rsidTr="00A10EC6">
        <w:tc>
          <w:tcPr>
            <w:tcW w:w="738" w:type="dxa"/>
            <w:tcBorders>
              <w:top w:val="single" w:sz="4" w:space="0" w:color="auto"/>
              <w:left w:val="single" w:sz="4" w:space="0" w:color="auto"/>
              <w:bottom w:val="single" w:sz="4" w:space="0" w:color="auto"/>
              <w:right w:val="single" w:sz="4" w:space="0" w:color="auto"/>
            </w:tcBorders>
            <w:hideMark/>
          </w:tcPr>
          <w:p w14:paraId="7041517D" w14:textId="77777777" w:rsidR="0008304A" w:rsidRDefault="0008304A" w:rsidP="00A10EC6">
            <w:pPr>
              <w:rPr>
                <w:rFonts w:ascii="Calibri" w:hAnsi="Calibri" w:cs="Calibri"/>
                <w:sz w:val="22"/>
                <w:szCs w:val="22"/>
              </w:rPr>
            </w:pPr>
            <w:r>
              <w:rPr>
                <w:rFonts w:ascii="Calibri" w:hAnsi="Calibri" w:cs="Calibri"/>
                <w:sz w:val="22"/>
                <w:szCs w:val="22"/>
              </w:rPr>
              <w:t>On-going</w:t>
            </w:r>
          </w:p>
        </w:tc>
        <w:tc>
          <w:tcPr>
            <w:tcW w:w="6943" w:type="dxa"/>
            <w:tcBorders>
              <w:top w:val="single" w:sz="4" w:space="0" w:color="auto"/>
              <w:left w:val="single" w:sz="4" w:space="0" w:color="auto"/>
              <w:bottom w:val="single" w:sz="4" w:space="0" w:color="auto"/>
              <w:right w:val="single" w:sz="4" w:space="0" w:color="auto"/>
            </w:tcBorders>
            <w:hideMark/>
          </w:tcPr>
          <w:p w14:paraId="14E0234C" w14:textId="77777777" w:rsidR="0008304A" w:rsidRDefault="0008304A" w:rsidP="00A10EC6">
            <w:pPr>
              <w:rPr>
                <w:rFonts w:ascii="Calibri" w:hAnsi="Calibri" w:cs="Calibri"/>
                <w:b/>
                <w:bCs/>
                <w:sz w:val="22"/>
                <w:szCs w:val="22"/>
              </w:rPr>
            </w:pPr>
            <w:r w:rsidRPr="2D0C64CE">
              <w:rPr>
                <w:rFonts w:ascii="Calibri" w:hAnsi="Calibri" w:cs="Calibri"/>
                <w:b/>
                <w:bCs/>
                <w:sz w:val="22"/>
                <w:szCs w:val="22"/>
              </w:rPr>
              <w:t>Effective use of Microsoft 365 Apps and saving work to OneDrive</w:t>
            </w:r>
          </w:p>
          <w:p w14:paraId="75B6C9E3" w14:textId="77777777" w:rsidR="0008304A" w:rsidRDefault="0008304A" w:rsidP="00A10EC6">
            <w:pPr>
              <w:rPr>
                <w:rFonts w:ascii="Calibri" w:hAnsi="Calibri" w:cs="Calibri"/>
                <w:b/>
                <w:bCs/>
                <w:sz w:val="22"/>
                <w:szCs w:val="22"/>
              </w:rPr>
            </w:pPr>
            <w:r w:rsidRPr="2D0C64CE">
              <w:rPr>
                <w:rFonts w:ascii="Calibri" w:hAnsi="Calibri" w:cs="Calibri"/>
                <w:sz w:val="22"/>
                <w:szCs w:val="22"/>
              </w:rPr>
              <w:t xml:space="preserve">Students to manage and safely use their school accounts in the Microsoft 365 environment. Also, to save their work for accessibility when working individually or collaboratively in online learning environments. All DoE email use is monitored. Students are to follow eSafety guidelines and use their email accounts appropriately. https://www.esafety.gov.au/ </w:t>
            </w:r>
          </w:p>
        </w:tc>
        <w:tc>
          <w:tcPr>
            <w:tcW w:w="3089" w:type="dxa"/>
            <w:tcBorders>
              <w:top w:val="single" w:sz="4" w:space="0" w:color="auto"/>
              <w:left w:val="single" w:sz="4" w:space="0" w:color="auto"/>
              <w:bottom w:val="single" w:sz="4" w:space="0" w:color="auto"/>
              <w:right w:val="single" w:sz="4" w:space="0" w:color="auto"/>
            </w:tcBorders>
          </w:tcPr>
          <w:p w14:paraId="006BFAE9" w14:textId="77777777" w:rsidR="0008304A" w:rsidRDefault="0008304A" w:rsidP="00A10EC6">
            <w:pPr>
              <w:pStyle w:val="NoSpacing"/>
              <w:rPr>
                <w:rFonts w:cs="Calibri"/>
                <w:sz w:val="20"/>
                <w:szCs w:val="20"/>
              </w:rPr>
            </w:pPr>
          </w:p>
          <w:p w14:paraId="4985706B" w14:textId="77777777" w:rsidR="0008304A" w:rsidRDefault="0008304A" w:rsidP="00A10EC6">
            <w:pPr>
              <w:pStyle w:val="NoSpacing"/>
              <w:rPr>
                <w:rFonts w:cs="Calibri"/>
                <w:sz w:val="20"/>
                <w:szCs w:val="20"/>
              </w:rPr>
            </w:pPr>
            <w:r w:rsidRPr="2D0C64CE">
              <w:rPr>
                <w:rFonts w:cs="Calibri"/>
                <w:sz w:val="20"/>
                <w:szCs w:val="20"/>
              </w:rPr>
              <w:t>Students can save work, access, and edit without assistance, while using their email appropriately.</w:t>
            </w:r>
          </w:p>
        </w:tc>
      </w:tr>
    </w:tbl>
    <w:p w14:paraId="0C736E37" w14:textId="77777777" w:rsidR="00C82392" w:rsidRDefault="00C82392" w:rsidP="00C82392">
      <w:pPr>
        <w:rPr>
          <w:rFonts w:ascii="Calibri" w:hAnsi="Calibri" w:cs="Calibri"/>
          <w:b/>
          <w:bCs/>
          <w:sz w:val="22"/>
          <w:szCs w:val="22"/>
        </w:rPr>
      </w:pPr>
    </w:p>
    <w:p w14:paraId="6FC769CF" w14:textId="77777777" w:rsidR="0008304A" w:rsidRDefault="0008304A" w:rsidP="00C82392">
      <w:pPr>
        <w:jc w:val="center"/>
        <w:rPr>
          <w:rFonts w:ascii="Calibri" w:hAnsi="Calibri" w:cs="Calibri"/>
          <w:b/>
          <w:bCs/>
          <w:sz w:val="20"/>
          <w:szCs w:val="20"/>
        </w:rPr>
      </w:pPr>
    </w:p>
    <w:p w14:paraId="7FAF8CFC" w14:textId="386AAEF9" w:rsidR="00C82392" w:rsidRDefault="00C82392" w:rsidP="00C82392">
      <w:pPr>
        <w:jc w:val="center"/>
        <w:rPr>
          <w:rFonts w:ascii="Calibri" w:hAnsi="Calibri" w:cs="Calibri"/>
          <w:b/>
          <w:bCs/>
          <w:sz w:val="20"/>
          <w:szCs w:val="20"/>
        </w:rPr>
      </w:pPr>
      <w:r w:rsidRPr="3774CB51">
        <w:rPr>
          <w:rFonts w:ascii="Calibri" w:hAnsi="Calibri" w:cs="Calibri"/>
          <w:b/>
          <w:bCs/>
          <w:sz w:val="20"/>
          <w:szCs w:val="20"/>
        </w:rPr>
        <w:t>Dates and assessments are subject to change to meet the needs of the students and the teachers.</w:t>
      </w:r>
    </w:p>
    <w:p w14:paraId="0CC09C3B" w14:textId="77777777" w:rsidR="00C82392" w:rsidRDefault="00C82392" w:rsidP="00C82392">
      <w:pPr>
        <w:rPr>
          <w:rFonts w:ascii="Calibri" w:hAnsi="Calibri" w:cs="Calibri"/>
          <w:b/>
          <w:bCs/>
          <w:sz w:val="20"/>
          <w:szCs w:val="20"/>
        </w:rPr>
      </w:pPr>
      <w:r>
        <w:rPr>
          <w:rFonts w:ascii="Calibri" w:hAnsi="Calibri" w:cs="Calibri"/>
          <w:b/>
          <w:bCs/>
          <w:sz w:val="20"/>
          <w:szCs w:val="20"/>
        </w:rPr>
        <w:br w:type="page"/>
      </w:r>
    </w:p>
    <w:p w14:paraId="133F12E2" w14:textId="40EB98C7" w:rsidR="00477544" w:rsidRDefault="00477544" w:rsidP="00477544">
      <w:pPr>
        <w:rPr>
          <w:rFonts w:ascii="Calibri" w:hAnsi="Calibri" w:cs="Calibri"/>
          <w:b/>
          <w:sz w:val="36"/>
          <w:szCs w:val="36"/>
        </w:rPr>
      </w:pPr>
      <w:r>
        <w:rPr>
          <w:rFonts w:ascii="Calibri" w:hAnsi="Calibri" w:cs="Calibri"/>
          <w:b/>
          <w:sz w:val="36"/>
          <w:szCs w:val="36"/>
        </w:rPr>
        <w:lastRenderedPageBreak/>
        <w:t xml:space="preserve">TERM </w:t>
      </w:r>
      <w:r w:rsidR="00C82392">
        <w:rPr>
          <w:rFonts w:ascii="Calibri" w:hAnsi="Calibri" w:cs="Calibri"/>
          <w:b/>
          <w:sz w:val="36"/>
          <w:szCs w:val="36"/>
        </w:rPr>
        <w:t>2</w:t>
      </w:r>
      <w:r>
        <w:rPr>
          <w:rFonts w:ascii="Calibri" w:hAnsi="Calibri" w:cs="Calibri"/>
          <w:b/>
          <w:sz w:val="36"/>
          <w:szCs w:val="36"/>
        </w:rPr>
        <w:t>, 202</w:t>
      </w:r>
      <w:r w:rsidR="00C82392">
        <w:rPr>
          <w:rFonts w:ascii="Calibri" w:hAnsi="Calibri" w:cs="Calibri"/>
          <w:b/>
          <w:sz w:val="36"/>
          <w:szCs w:val="36"/>
        </w:rPr>
        <w:t>6</w:t>
      </w:r>
      <w:r>
        <w:rPr>
          <w:rFonts w:ascii="Calibri" w:hAnsi="Calibri" w:cs="Calibri"/>
          <w:b/>
          <w:sz w:val="36"/>
          <w:szCs w:val="36"/>
        </w:rPr>
        <w:t xml:space="preserve"> - Year 8 DIGITAL TECHNOLOGIES</w:t>
      </w: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943"/>
        <w:gridCol w:w="3089"/>
      </w:tblGrid>
      <w:tr w:rsidR="00477544" w14:paraId="545D154C" w14:textId="77777777" w:rsidTr="00477544">
        <w:tc>
          <w:tcPr>
            <w:tcW w:w="738" w:type="dxa"/>
            <w:tcBorders>
              <w:top w:val="single" w:sz="4" w:space="0" w:color="auto"/>
              <w:left w:val="single" w:sz="4" w:space="0" w:color="auto"/>
              <w:bottom w:val="single" w:sz="4" w:space="0" w:color="auto"/>
              <w:right w:val="single" w:sz="4" w:space="0" w:color="auto"/>
            </w:tcBorders>
            <w:hideMark/>
          </w:tcPr>
          <w:p w14:paraId="031763C4" w14:textId="77777777" w:rsidR="00477544" w:rsidRDefault="00477544">
            <w:pPr>
              <w:rPr>
                <w:rFonts w:ascii="Calibri" w:hAnsi="Calibri" w:cs="Calibri"/>
                <w:b/>
              </w:rPr>
            </w:pPr>
            <w:r>
              <w:rPr>
                <w:rFonts w:ascii="Calibri" w:hAnsi="Calibri" w:cs="Calibri"/>
                <w:b/>
              </w:rPr>
              <w:t>Wk</w:t>
            </w:r>
          </w:p>
        </w:tc>
        <w:tc>
          <w:tcPr>
            <w:tcW w:w="6943" w:type="dxa"/>
            <w:tcBorders>
              <w:top w:val="single" w:sz="4" w:space="0" w:color="auto"/>
              <w:left w:val="single" w:sz="4" w:space="0" w:color="auto"/>
              <w:bottom w:val="single" w:sz="4" w:space="0" w:color="auto"/>
              <w:right w:val="single" w:sz="4" w:space="0" w:color="auto"/>
            </w:tcBorders>
            <w:hideMark/>
          </w:tcPr>
          <w:p w14:paraId="335AF7FF" w14:textId="77777777" w:rsidR="00477544" w:rsidRDefault="00477544">
            <w:pPr>
              <w:rPr>
                <w:rFonts w:ascii="Calibri" w:hAnsi="Calibri" w:cs="Calibri"/>
                <w:b/>
                <w:bCs/>
                <w:sz w:val="32"/>
                <w:szCs w:val="32"/>
              </w:rPr>
            </w:pPr>
            <w:r>
              <w:rPr>
                <w:rFonts w:ascii="Calibri" w:hAnsi="Calibri" w:cs="Calibri"/>
                <w:b/>
                <w:bCs/>
              </w:rPr>
              <w:t>Focus</w:t>
            </w:r>
            <w:r>
              <w:rPr>
                <w:rFonts w:ascii="Calibri" w:hAnsi="Calibri" w:cs="Calibri"/>
                <w:b/>
                <w:bCs/>
                <w:sz w:val="28"/>
                <w:szCs w:val="28"/>
              </w:rPr>
              <w:t xml:space="preserve">       Video Game Design  </w:t>
            </w:r>
          </w:p>
        </w:tc>
        <w:tc>
          <w:tcPr>
            <w:tcW w:w="3089" w:type="dxa"/>
            <w:tcBorders>
              <w:top w:val="single" w:sz="4" w:space="0" w:color="auto"/>
              <w:left w:val="single" w:sz="4" w:space="0" w:color="auto"/>
              <w:bottom w:val="single" w:sz="4" w:space="0" w:color="auto"/>
              <w:right w:val="single" w:sz="4" w:space="0" w:color="auto"/>
            </w:tcBorders>
            <w:hideMark/>
          </w:tcPr>
          <w:p w14:paraId="43E8C868" w14:textId="77777777" w:rsidR="00477544" w:rsidRDefault="00477544">
            <w:pPr>
              <w:rPr>
                <w:rFonts w:ascii="Calibri" w:hAnsi="Calibri" w:cs="Calibri"/>
                <w:b/>
              </w:rPr>
            </w:pPr>
            <w:r>
              <w:rPr>
                <w:rFonts w:ascii="Calibri" w:hAnsi="Calibri" w:cs="Calibri"/>
                <w:b/>
              </w:rPr>
              <w:t>Assessments</w:t>
            </w:r>
          </w:p>
        </w:tc>
      </w:tr>
      <w:tr w:rsidR="00477544" w14:paraId="1E3341FD" w14:textId="77777777" w:rsidTr="00477544">
        <w:tc>
          <w:tcPr>
            <w:tcW w:w="738" w:type="dxa"/>
            <w:tcBorders>
              <w:top w:val="single" w:sz="4" w:space="0" w:color="auto"/>
              <w:left w:val="single" w:sz="4" w:space="0" w:color="auto"/>
              <w:bottom w:val="single" w:sz="4" w:space="0" w:color="auto"/>
              <w:right w:val="single" w:sz="4" w:space="0" w:color="auto"/>
            </w:tcBorders>
            <w:hideMark/>
          </w:tcPr>
          <w:p w14:paraId="1206E472" w14:textId="77777777" w:rsidR="00477544" w:rsidRDefault="00477544">
            <w:pPr>
              <w:rPr>
                <w:rFonts w:ascii="Calibri" w:hAnsi="Calibri" w:cs="Calibri"/>
                <w:sz w:val="22"/>
                <w:szCs w:val="22"/>
              </w:rPr>
            </w:pPr>
            <w:r>
              <w:rPr>
                <w:rFonts w:ascii="Calibri" w:hAnsi="Calibri" w:cs="Calibri"/>
                <w:sz w:val="22"/>
                <w:szCs w:val="22"/>
              </w:rPr>
              <w:t>1-2</w:t>
            </w:r>
          </w:p>
        </w:tc>
        <w:tc>
          <w:tcPr>
            <w:tcW w:w="6943" w:type="dxa"/>
            <w:tcBorders>
              <w:top w:val="single" w:sz="4" w:space="0" w:color="auto"/>
              <w:left w:val="single" w:sz="4" w:space="0" w:color="auto"/>
              <w:bottom w:val="single" w:sz="4" w:space="0" w:color="auto"/>
              <w:right w:val="single" w:sz="4" w:space="0" w:color="auto"/>
            </w:tcBorders>
          </w:tcPr>
          <w:p w14:paraId="2D76A91B" w14:textId="22944DC6" w:rsidR="00477544" w:rsidRDefault="00477544">
            <w:pPr>
              <w:rPr>
                <w:rFonts w:ascii="Calibri" w:hAnsi="Calibri" w:cs="Calibri"/>
                <w:b/>
                <w:bCs/>
                <w:sz w:val="22"/>
                <w:szCs w:val="22"/>
              </w:rPr>
            </w:pPr>
            <w:r>
              <w:rPr>
                <w:rFonts w:ascii="Calibri" w:hAnsi="Calibri" w:cs="Calibri"/>
                <w:b/>
                <w:bCs/>
                <w:sz w:val="22"/>
                <w:szCs w:val="22"/>
              </w:rPr>
              <w:t>Planning: Introduction and Game Planning for 202</w:t>
            </w:r>
            <w:r w:rsidR="00286FA7">
              <w:rPr>
                <w:rFonts w:ascii="Calibri" w:hAnsi="Calibri" w:cs="Calibri"/>
                <w:b/>
                <w:bCs/>
                <w:sz w:val="22"/>
                <w:szCs w:val="22"/>
              </w:rPr>
              <w:t>6</w:t>
            </w:r>
            <w:r>
              <w:rPr>
                <w:rFonts w:ascii="Calibri" w:hAnsi="Calibri" w:cs="Calibri"/>
                <w:b/>
                <w:bCs/>
                <w:sz w:val="22"/>
                <w:szCs w:val="22"/>
              </w:rPr>
              <w:t xml:space="preserve"> STEM Video Game Challenge</w:t>
            </w:r>
          </w:p>
          <w:p w14:paraId="3C42336C" w14:textId="77777777" w:rsidR="00477544" w:rsidRDefault="00477544">
            <w:pPr>
              <w:rPr>
                <w:rFonts w:ascii="Calibri" w:hAnsi="Calibri" w:cs="Calibri"/>
                <w:sz w:val="22"/>
                <w:szCs w:val="22"/>
              </w:rPr>
            </w:pPr>
            <w:r>
              <w:rPr>
                <w:rFonts w:ascii="Calibri" w:hAnsi="Calibri" w:cs="Calibri"/>
                <w:sz w:val="22"/>
                <w:szCs w:val="22"/>
              </w:rPr>
              <w:t>Students are introduced to the Challenge. Determine if working as individual or group and develop a basic idea for a game based on this year’s STEM VGC theme.</w:t>
            </w:r>
          </w:p>
          <w:p w14:paraId="52BB7C11" w14:textId="77777777" w:rsidR="00477544" w:rsidRDefault="00477544">
            <w:pPr>
              <w:rPr>
                <w:rFonts w:ascii="Calibri" w:hAnsi="Calibri" w:cs="Calibri"/>
                <w:b/>
                <w:bCs/>
                <w:sz w:val="22"/>
                <w:szCs w:val="22"/>
              </w:rPr>
            </w:pPr>
          </w:p>
        </w:tc>
        <w:tc>
          <w:tcPr>
            <w:tcW w:w="3089" w:type="dxa"/>
            <w:tcBorders>
              <w:top w:val="single" w:sz="4" w:space="0" w:color="auto"/>
              <w:left w:val="single" w:sz="4" w:space="0" w:color="auto"/>
              <w:bottom w:val="single" w:sz="4" w:space="0" w:color="auto"/>
              <w:right w:val="single" w:sz="4" w:space="0" w:color="auto"/>
            </w:tcBorders>
            <w:hideMark/>
          </w:tcPr>
          <w:p w14:paraId="7D937D1A" w14:textId="77777777" w:rsidR="00477544" w:rsidRDefault="00477544">
            <w:pPr>
              <w:pStyle w:val="NoSpacing"/>
              <w:rPr>
                <w:color w:val="000000"/>
                <w:sz w:val="20"/>
                <w:szCs w:val="20"/>
              </w:rPr>
            </w:pPr>
            <w:r>
              <w:rPr>
                <w:color w:val="000000" w:themeColor="text1"/>
                <w:sz w:val="20"/>
                <w:szCs w:val="20"/>
              </w:rPr>
              <w:t>Share Group folder &amp; documents on OneDrive.</w:t>
            </w:r>
          </w:p>
        </w:tc>
      </w:tr>
      <w:tr w:rsidR="00477544" w14:paraId="7B3B3353" w14:textId="77777777" w:rsidTr="00477544">
        <w:tc>
          <w:tcPr>
            <w:tcW w:w="738" w:type="dxa"/>
            <w:tcBorders>
              <w:top w:val="single" w:sz="4" w:space="0" w:color="auto"/>
              <w:left w:val="single" w:sz="4" w:space="0" w:color="auto"/>
              <w:bottom w:val="single" w:sz="4" w:space="0" w:color="auto"/>
              <w:right w:val="single" w:sz="4" w:space="0" w:color="auto"/>
            </w:tcBorders>
            <w:hideMark/>
          </w:tcPr>
          <w:p w14:paraId="2F773DFC" w14:textId="77777777" w:rsidR="00477544" w:rsidRDefault="00477544">
            <w:pPr>
              <w:rPr>
                <w:rFonts w:ascii="Calibri" w:hAnsi="Calibri" w:cs="Calibri"/>
                <w:sz w:val="22"/>
                <w:szCs w:val="22"/>
              </w:rPr>
            </w:pPr>
            <w:r>
              <w:rPr>
                <w:rFonts w:ascii="Calibri" w:hAnsi="Calibri" w:cs="Calibri"/>
                <w:sz w:val="22"/>
                <w:szCs w:val="22"/>
              </w:rPr>
              <w:t>3-4</w:t>
            </w:r>
          </w:p>
        </w:tc>
        <w:tc>
          <w:tcPr>
            <w:tcW w:w="6943" w:type="dxa"/>
            <w:tcBorders>
              <w:top w:val="single" w:sz="4" w:space="0" w:color="auto"/>
              <w:left w:val="single" w:sz="4" w:space="0" w:color="auto"/>
              <w:bottom w:val="single" w:sz="4" w:space="0" w:color="auto"/>
              <w:right w:val="single" w:sz="4" w:space="0" w:color="auto"/>
            </w:tcBorders>
          </w:tcPr>
          <w:p w14:paraId="0C91B36F" w14:textId="77777777" w:rsidR="00477544" w:rsidRDefault="00477544">
            <w:pPr>
              <w:spacing w:line="256" w:lineRule="auto"/>
              <w:rPr>
                <w:rFonts w:ascii="Calibri" w:hAnsi="Calibri" w:cs="Calibri"/>
                <w:b/>
                <w:bCs/>
                <w:sz w:val="22"/>
                <w:szCs w:val="22"/>
              </w:rPr>
            </w:pPr>
            <w:r>
              <w:rPr>
                <w:rFonts w:ascii="Calibri" w:hAnsi="Calibri" w:cs="Calibri"/>
                <w:b/>
                <w:bCs/>
                <w:sz w:val="22"/>
                <w:szCs w:val="22"/>
              </w:rPr>
              <w:t>Designing: Game Overview, Gameplay and Mechanics</w:t>
            </w:r>
          </w:p>
          <w:p w14:paraId="4C9D565B" w14:textId="77777777" w:rsidR="00477544" w:rsidRDefault="00477544">
            <w:pPr>
              <w:rPr>
                <w:rFonts w:ascii="Calibri" w:hAnsi="Calibri" w:cs="Calibri"/>
                <w:sz w:val="22"/>
                <w:szCs w:val="22"/>
              </w:rPr>
            </w:pPr>
            <w:r>
              <w:rPr>
                <w:rFonts w:ascii="Calibri" w:hAnsi="Calibri" w:cs="Calibri"/>
                <w:sz w:val="22"/>
                <w:szCs w:val="22"/>
              </w:rPr>
              <w:t>Students develop their game narrative, characters and game environments and then will be introduced to algorithms and programs. Students will also consider the coding requirements of their game and choose a suitable game development platform to use.</w:t>
            </w:r>
          </w:p>
          <w:p w14:paraId="4B06C144" w14:textId="77777777" w:rsidR="00477544" w:rsidRDefault="00477544">
            <w:pPr>
              <w:rPr>
                <w:rFonts w:ascii="Calibri" w:hAnsi="Calibri" w:cs="Calibri"/>
                <w:sz w:val="22"/>
                <w:szCs w:val="22"/>
              </w:rPr>
            </w:pPr>
          </w:p>
        </w:tc>
        <w:tc>
          <w:tcPr>
            <w:tcW w:w="3089" w:type="dxa"/>
            <w:tcBorders>
              <w:top w:val="single" w:sz="4" w:space="0" w:color="auto"/>
              <w:left w:val="single" w:sz="4" w:space="0" w:color="auto"/>
              <w:bottom w:val="single" w:sz="4" w:space="0" w:color="auto"/>
              <w:right w:val="single" w:sz="4" w:space="0" w:color="auto"/>
            </w:tcBorders>
          </w:tcPr>
          <w:p w14:paraId="5D31303B" w14:textId="77777777" w:rsidR="00477544" w:rsidRDefault="00477544">
            <w:pPr>
              <w:pStyle w:val="NoSpacing"/>
              <w:rPr>
                <w:color w:val="000000" w:themeColor="text1"/>
                <w:sz w:val="20"/>
                <w:szCs w:val="20"/>
              </w:rPr>
            </w:pPr>
          </w:p>
          <w:p w14:paraId="4314422B" w14:textId="77777777" w:rsidR="00477544" w:rsidRDefault="00477544">
            <w:pPr>
              <w:pStyle w:val="NoSpacing"/>
              <w:rPr>
                <w:color w:val="000000"/>
                <w:sz w:val="20"/>
                <w:szCs w:val="20"/>
              </w:rPr>
            </w:pPr>
            <w:r>
              <w:rPr>
                <w:color w:val="000000"/>
                <w:sz w:val="20"/>
                <w:szCs w:val="20"/>
              </w:rPr>
              <w:t xml:space="preserve">Complete relevant sections of </w:t>
            </w:r>
            <w:r>
              <w:rPr>
                <w:b/>
                <w:bCs/>
                <w:color w:val="000000"/>
                <w:sz w:val="20"/>
                <w:szCs w:val="20"/>
              </w:rPr>
              <w:t>Student Work Plan</w:t>
            </w:r>
            <w:r>
              <w:rPr>
                <w:color w:val="000000"/>
                <w:sz w:val="20"/>
                <w:szCs w:val="20"/>
              </w:rPr>
              <w:t xml:space="preserve"> and fill in relevant sections of </w:t>
            </w:r>
            <w:r>
              <w:rPr>
                <w:b/>
                <w:bCs/>
                <w:color w:val="000000"/>
                <w:sz w:val="20"/>
                <w:szCs w:val="20"/>
              </w:rPr>
              <w:t>Game Design Template.</w:t>
            </w:r>
          </w:p>
        </w:tc>
      </w:tr>
      <w:tr w:rsidR="00477544" w14:paraId="75BB4A84" w14:textId="77777777" w:rsidTr="00477544">
        <w:tc>
          <w:tcPr>
            <w:tcW w:w="738" w:type="dxa"/>
            <w:tcBorders>
              <w:top w:val="single" w:sz="4" w:space="0" w:color="auto"/>
              <w:left w:val="single" w:sz="4" w:space="0" w:color="auto"/>
              <w:bottom w:val="single" w:sz="4" w:space="0" w:color="auto"/>
              <w:right w:val="single" w:sz="4" w:space="0" w:color="auto"/>
            </w:tcBorders>
            <w:hideMark/>
          </w:tcPr>
          <w:p w14:paraId="292CF0D6" w14:textId="77777777" w:rsidR="00477544" w:rsidRDefault="00477544">
            <w:pPr>
              <w:rPr>
                <w:rFonts w:ascii="Calibri" w:hAnsi="Calibri" w:cs="Calibri"/>
                <w:sz w:val="22"/>
                <w:szCs w:val="22"/>
              </w:rPr>
            </w:pPr>
            <w:r>
              <w:rPr>
                <w:rFonts w:ascii="Calibri" w:hAnsi="Calibri" w:cs="Calibri"/>
                <w:sz w:val="22"/>
                <w:szCs w:val="22"/>
              </w:rPr>
              <w:t>5-7</w:t>
            </w:r>
          </w:p>
        </w:tc>
        <w:tc>
          <w:tcPr>
            <w:tcW w:w="6943" w:type="dxa"/>
            <w:tcBorders>
              <w:top w:val="single" w:sz="4" w:space="0" w:color="auto"/>
              <w:left w:val="single" w:sz="4" w:space="0" w:color="auto"/>
              <w:bottom w:val="single" w:sz="4" w:space="0" w:color="auto"/>
              <w:right w:val="single" w:sz="4" w:space="0" w:color="auto"/>
            </w:tcBorders>
          </w:tcPr>
          <w:p w14:paraId="3C201AFB" w14:textId="77777777" w:rsidR="00477544" w:rsidRDefault="00477544">
            <w:pPr>
              <w:rPr>
                <w:rFonts w:ascii="Calibri" w:hAnsi="Calibri" w:cs="Calibri"/>
                <w:sz w:val="22"/>
                <w:szCs w:val="22"/>
              </w:rPr>
            </w:pPr>
            <w:r>
              <w:rPr>
                <w:rFonts w:ascii="Calibri" w:hAnsi="Calibri" w:cs="Calibri"/>
                <w:b/>
                <w:bCs/>
                <w:sz w:val="22"/>
                <w:szCs w:val="22"/>
              </w:rPr>
              <w:t>Designing: Prototyping, Visual Design, Audio Design</w:t>
            </w:r>
            <w:r>
              <w:tab/>
            </w:r>
          </w:p>
          <w:p w14:paraId="36B7F5D6" w14:textId="77777777" w:rsidR="00477544" w:rsidRDefault="00477544">
            <w:pPr>
              <w:pStyle w:val="NoSpacing"/>
            </w:pPr>
            <w:r>
              <w:t xml:space="preserve">This module focuses on prototyping in game development – making the first build of the game. </w:t>
            </w:r>
          </w:p>
          <w:p w14:paraId="4A5EE6BD" w14:textId="77777777" w:rsidR="00477544" w:rsidRDefault="00477544">
            <w:pPr>
              <w:pStyle w:val="NoSpacing"/>
            </w:pPr>
            <w:r>
              <w:t xml:space="preserve">Designing visual elements for the video game. </w:t>
            </w:r>
          </w:p>
          <w:p w14:paraId="35C6ABE4" w14:textId="77777777" w:rsidR="00477544" w:rsidRDefault="00477544">
            <w:pPr>
              <w:pStyle w:val="NoSpacing"/>
            </w:pPr>
            <w:r>
              <w:t>Designing audio elements for the video game.</w:t>
            </w:r>
          </w:p>
          <w:p w14:paraId="21BD0B64" w14:textId="77777777" w:rsidR="00477544" w:rsidRDefault="00477544">
            <w:pPr>
              <w:pStyle w:val="NoSpacing"/>
            </w:pPr>
          </w:p>
        </w:tc>
        <w:tc>
          <w:tcPr>
            <w:tcW w:w="3089" w:type="dxa"/>
            <w:tcBorders>
              <w:top w:val="single" w:sz="4" w:space="0" w:color="auto"/>
              <w:left w:val="single" w:sz="4" w:space="0" w:color="auto"/>
              <w:bottom w:val="single" w:sz="4" w:space="0" w:color="auto"/>
              <w:right w:val="single" w:sz="4" w:space="0" w:color="auto"/>
            </w:tcBorders>
          </w:tcPr>
          <w:p w14:paraId="6C6AD2B1" w14:textId="77777777" w:rsidR="00477544" w:rsidRDefault="00477544">
            <w:pPr>
              <w:pStyle w:val="NoSpacing"/>
              <w:rPr>
                <w:rFonts w:cs="Calibri"/>
                <w:sz w:val="20"/>
                <w:szCs w:val="20"/>
              </w:rPr>
            </w:pPr>
            <w:r>
              <w:rPr>
                <w:rFonts w:cs="Calibri"/>
                <w:b/>
                <w:bCs/>
                <w:sz w:val="20"/>
                <w:szCs w:val="20"/>
              </w:rPr>
              <w:t>Assessment Task 1</w:t>
            </w:r>
            <w:r>
              <w:rPr>
                <w:rFonts w:cs="Calibri"/>
                <w:sz w:val="20"/>
                <w:szCs w:val="20"/>
              </w:rPr>
              <w:t xml:space="preserve">: </w:t>
            </w:r>
          </w:p>
          <w:p w14:paraId="5921C88F" w14:textId="77777777" w:rsidR="00477544" w:rsidRDefault="00477544">
            <w:pPr>
              <w:rPr>
                <w:rFonts w:cs="Calibri"/>
                <w:sz w:val="20"/>
                <w:szCs w:val="20"/>
              </w:rPr>
            </w:pPr>
            <w:r>
              <w:rPr>
                <w:rFonts w:ascii="Calibri" w:eastAsia="Calibri" w:hAnsi="Calibri" w:cs="Calibri"/>
                <w:sz w:val="20"/>
                <w:szCs w:val="20"/>
                <w:lang w:eastAsia="en-US"/>
              </w:rPr>
              <w:t xml:space="preserve">Complete </w:t>
            </w:r>
            <w:r>
              <w:rPr>
                <w:rFonts w:ascii="Calibri" w:eastAsia="Calibri" w:hAnsi="Calibri" w:cs="Calibri"/>
                <w:b/>
                <w:bCs/>
                <w:sz w:val="20"/>
                <w:szCs w:val="20"/>
                <w:lang w:eastAsia="en-US"/>
              </w:rPr>
              <w:t>Prototype</w:t>
            </w:r>
            <w:r>
              <w:rPr>
                <w:rFonts w:ascii="Calibri" w:eastAsia="Calibri" w:hAnsi="Calibri" w:cs="Calibri"/>
                <w:sz w:val="20"/>
                <w:szCs w:val="20"/>
                <w:lang w:eastAsia="en-US"/>
              </w:rPr>
              <w:t xml:space="preserve"> with </w:t>
            </w:r>
            <w:r>
              <w:rPr>
                <w:rFonts w:ascii="Calibri" w:eastAsia="Calibri" w:hAnsi="Calibri" w:cs="Calibri"/>
                <w:b/>
                <w:bCs/>
                <w:sz w:val="20"/>
                <w:szCs w:val="20"/>
                <w:lang w:eastAsia="en-US"/>
              </w:rPr>
              <w:t>Visual and Audio Elements</w:t>
            </w:r>
            <w:r>
              <w:rPr>
                <w:rFonts w:ascii="Calibri" w:eastAsia="Calibri" w:hAnsi="Calibri" w:cs="Calibri"/>
                <w:sz w:val="20"/>
                <w:szCs w:val="20"/>
                <w:lang w:eastAsia="en-US"/>
              </w:rPr>
              <w:t>.</w:t>
            </w:r>
            <w:r>
              <w:rPr>
                <w:rFonts w:cs="Calibri"/>
                <w:sz w:val="20"/>
                <w:szCs w:val="20"/>
              </w:rPr>
              <w:t xml:space="preserve"> </w:t>
            </w:r>
          </w:p>
          <w:p w14:paraId="00180453" w14:textId="77777777" w:rsidR="00477544" w:rsidRDefault="00477544">
            <w:pPr>
              <w:pStyle w:val="NoSpacing"/>
              <w:rPr>
                <w:rFonts w:cs="Calibri"/>
                <w:color w:val="000000" w:themeColor="text1"/>
                <w:sz w:val="20"/>
                <w:szCs w:val="20"/>
              </w:rPr>
            </w:pPr>
          </w:p>
          <w:p w14:paraId="346A869F" w14:textId="77777777" w:rsidR="00477544" w:rsidRDefault="00477544">
            <w:pPr>
              <w:pStyle w:val="NoSpacing"/>
              <w:rPr>
                <w:rFonts w:cs="Calibri"/>
                <w:b/>
                <w:bCs/>
                <w:sz w:val="20"/>
                <w:szCs w:val="20"/>
              </w:rPr>
            </w:pPr>
          </w:p>
        </w:tc>
      </w:tr>
      <w:tr w:rsidR="00477544" w14:paraId="00A9C5A2" w14:textId="77777777" w:rsidTr="00477544">
        <w:tc>
          <w:tcPr>
            <w:tcW w:w="738" w:type="dxa"/>
            <w:tcBorders>
              <w:top w:val="single" w:sz="4" w:space="0" w:color="auto"/>
              <w:left w:val="single" w:sz="4" w:space="0" w:color="auto"/>
              <w:bottom w:val="single" w:sz="4" w:space="0" w:color="auto"/>
              <w:right w:val="single" w:sz="4" w:space="0" w:color="auto"/>
            </w:tcBorders>
            <w:hideMark/>
          </w:tcPr>
          <w:p w14:paraId="2D269FBE" w14:textId="69B8AF34" w:rsidR="00477544" w:rsidRDefault="00477544">
            <w:pPr>
              <w:rPr>
                <w:rFonts w:ascii="Calibri" w:hAnsi="Calibri" w:cs="Calibri"/>
                <w:sz w:val="22"/>
                <w:szCs w:val="22"/>
              </w:rPr>
            </w:pPr>
            <w:r>
              <w:rPr>
                <w:rFonts w:ascii="Calibri" w:hAnsi="Calibri" w:cs="Calibri"/>
                <w:sz w:val="22"/>
                <w:szCs w:val="22"/>
              </w:rPr>
              <w:t>8-1</w:t>
            </w:r>
            <w:r w:rsidR="00377D36">
              <w:rPr>
                <w:rFonts w:ascii="Calibri" w:hAnsi="Calibri" w:cs="Calibri"/>
                <w:sz w:val="22"/>
                <w:szCs w:val="22"/>
              </w:rPr>
              <w:t>1</w:t>
            </w:r>
          </w:p>
        </w:tc>
        <w:tc>
          <w:tcPr>
            <w:tcW w:w="6943" w:type="dxa"/>
            <w:tcBorders>
              <w:top w:val="single" w:sz="4" w:space="0" w:color="auto"/>
              <w:left w:val="single" w:sz="4" w:space="0" w:color="auto"/>
              <w:bottom w:val="single" w:sz="4" w:space="0" w:color="auto"/>
              <w:right w:val="single" w:sz="4" w:space="0" w:color="auto"/>
            </w:tcBorders>
          </w:tcPr>
          <w:p w14:paraId="3DCB042E" w14:textId="77777777" w:rsidR="00477544" w:rsidRDefault="00477544">
            <w:pPr>
              <w:rPr>
                <w:rFonts w:ascii="Calibri" w:hAnsi="Calibri" w:cs="Calibri"/>
                <w:b/>
                <w:bCs/>
                <w:sz w:val="22"/>
                <w:szCs w:val="22"/>
              </w:rPr>
            </w:pPr>
            <w:r>
              <w:rPr>
                <w:rFonts w:ascii="Calibri" w:hAnsi="Calibri" w:cs="Calibri"/>
                <w:b/>
                <w:bCs/>
                <w:sz w:val="22"/>
                <w:szCs w:val="22"/>
              </w:rPr>
              <w:t>Reflection: Alpha &amp; Beta Testing, Feedback</w:t>
            </w:r>
          </w:p>
          <w:p w14:paraId="306C2F7B" w14:textId="77777777" w:rsidR="00477544" w:rsidRDefault="00477544">
            <w:pPr>
              <w:rPr>
                <w:rFonts w:ascii="Calibri" w:hAnsi="Calibri" w:cs="Calibri"/>
                <w:color w:val="000000" w:themeColor="text1"/>
                <w:sz w:val="22"/>
                <w:szCs w:val="22"/>
              </w:rPr>
            </w:pPr>
            <w:r>
              <w:rPr>
                <w:rFonts w:ascii="Calibri" w:hAnsi="Calibri" w:cs="Calibri"/>
                <w:color w:val="000000" w:themeColor="text1"/>
                <w:sz w:val="22"/>
                <w:szCs w:val="22"/>
              </w:rPr>
              <w:t>Alpha Testing means to formally test your game using criteria developed from the scoring rubric.</w:t>
            </w:r>
          </w:p>
          <w:p w14:paraId="41664232" w14:textId="77777777" w:rsidR="00477544" w:rsidRDefault="00477544">
            <w:pPr>
              <w:rPr>
                <w:rFonts w:ascii="Calibri" w:hAnsi="Calibri" w:cs="Calibri"/>
                <w:color w:val="000000" w:themeColor="text1"/>
                <w:sz w:val="22"/>
                <w:szCs w:val="22"/>
              </w:rPr>
            </w:pPr>
            <w:r>
              <w:rPr>
                <w:rFonts w:ascii="Calibri" w:hAnsi="Calibri" w:cs="Calibri"/>
                <w:color w:val="000000" w:themeColor="text1"/>
                <w:sz w:val="22"/>
                <w:szCs w:val="22"/>
              </w:rPr>
              <w:t>Beta test the game by seeking and incorporating feedback from people outside your team.</w:t>
            </w:r>
          </w:p>
          <w:p w14:paraId="0B066111" w14:textId="77777777" w:rsidR="00477544" w:rsidRDefault="00477544">
            <w:pPr>
              <w:rPr>
                <w:rFonts w:ascii="Calibri" w:hAnsi="Calibri" w:cs="Calibri"/>
                <w:color w:val="000000" w:themeColor="text1"/>
                <w:sz w:val="22"/>
                <w:szCs w:val="22"/>
              </w:rPr>
            </w:pPr>
            <w:r>
              <w:rPr>
                <w:rFonts w:ascii="Calibri" w:hAnsi="Calibri" w:cs="Calibri"/>
                <w:color w:val="000000" w:themeColor="text1"/>
                <w:sz w:val="22"/>
                <w:szCs w:val="22"/>
              </w:rPr>
              <w:t>Finalising your game and reflecting on your game development experience.</w:t>
            </w:r>
          </w:p>
          <w:p w14:paraId="0EC6880B" w14:textId="77777777" w:rsidR="00477544" w:rsidRDefault="00477544">
            <w:pPr>
              <w:rPr>
                <w:rFonts w:ascii="Calibri" w:hAnsi="Calibri" w:cs="Calibri"/>
                <w:color w:val="000000" w:themeColor="text1"/>
                <w:sz w:val="22"/>
                <w:szCs w:val="22"/>
              </w:rPr>
            </w:pPr>
          </w:p>
        </w:tc>
        <w:tc>
          <w:tcPr>
            <w:tcW w:w="3089" w:type="dxa"/>
            <w:tcBorders>
              <w:top w:val="single" w:sz="4" w:space="0" w:color="auto"/>
              <w:left w:val="single" w:sz="4" w:space="0" w:color="auto"/>
              <w:bottom w:val="single" w:sz="4" w:space="0" w:color="auto"/>
              <w:right w:val="single" w:sz="4" w:space="0" w:color="auto"/>
            </w:tcBorders>
          </w:tcPr>
          <w:p w14:paraId="715DD0AE" w14:textId="77777777" w:rsidR="00477544" w:rsidRDefault="00477544">
            <w:pPr>
              <w:pStyle w:val="NoSpacing"/>
              <w:rPr>
                <w:rFonts w:cs="Calibri"/>
                <w:b/>
                <w:bCs/>
                <w:sz w:val="20"/>
                <w:szCs w:val="20"/>
              </w:rPr>
            </w:pPr>
            <w:r>
              <w:rPr>
                <w:rFonts w:cs="Calibri"/>
                <w:b/>
                <w:bCs/>
                <w:sz w:val="20"/>
                <w:szCs w:val="20"/>
              </w:rPr>
              <w:t>Assessment Task 2:</w:t>
            </w:r>
          </w:p>
          <w:p w14:paraId="371B9660" w14:textId="77777777" w:rsidR="00477544" w:rsidRDefault="00477544">
            <w:pPr>
              <w:pStyle w:val="NoSpacing"/>
              <w:rPr>
                <w:rFonts w:cs="Calibri"/>
                <w:sz w:val="20"/>
                <w:szCs w:val="20"/>
              </w:rPr>
            </w:pPr>
            <w:r>
              <w:rPr>
                <w:rFonts w:cs="Calibri"/>
                <w:sz w:val="20"/>
                <w:szCs w:val="20"/>
              </w:rPr>
              <w:t xml:space="preserve">Complete </w:t>
            </w:r>
            <w:r>
              <w:rPr>
                <w:rFonts w:cs="Calibri"/>
                <w:b/>
                <w:bCs/>
                <w:sz w:val="20"/>
                <w:szCs w:val="20"/>
              </w:rPr>
              <w:t>Alpha and Beta</w:t>
            </w:r>
            <w:r>
              <w:rPr>
                <w:rFonts w:cs="Calibri"/>
                <w:sz w:val="20"/>
                <w:szCs w:val="20"/>
              </w:rPr>
              <w:t xml:space="preserve"> testing.</w:t>
            </w:r>
          </w:p>
          <w:p w14:paraId="3864C1C2" w14:textId="77777777" w:rsidR="00477544" w:rsidRDefault="00477544">
            <w:pPr>
              <w:pStyle w:val="NoSpacing"/>
              <w:rPr>
                <w:rFonts w:cs="Calibri"/>
                <w:b/>
                <w:bCs/>
                <w:sz w:val="20"/>
                <w:szCs w:val="20"/>
              </w:rPr>
            </w:pPr>
          </w:p>
          <w:p w14:paraId="0C6A0400" w14:textId="77777777" w:rsidR="00477544" w:rsidRDefault="00477544">
            <w:pPr>
              <w:pStyle w:val="NoSpacing"/>
              <w:rPr>
                <w:rFonts w:cs="Calibri"/>
                <w:b/>
                <w:bCs/>
                <w:sz w:val="20"/>
                <w:szCs w:val="20"/>
              </w:rPr>
            </w:pPr>
            <w:r>
              <w:rPr>
                <w:rFonts w:cs="Calibri"/>
                <w:b/>
                <w:bCs/>
                <w:sz w:val="20"/>
                <w:szCs w:val="20"/>
              </w:rPr>
              <w:t>Assessment Task 3:</w:t>
            </w:r>
          </w:p>
          <w:p w14:paraId="5A282347" w14:textId="77777777" w:rsidR="00477544" w:rsidRDefault="00477544">
            <w:pPr>
              <w:pStyle w:val="NoSpacing"/>
              <w:rPr>
                <w:rFonts w:cs="Calibri"/>
                <w:b/>
                <w:bCs/>
                <w:sz w:val="20"/>
                <w:szCs w:val="20"/>
              </w:rPr>
            </w:pPr>
            <w:r>
              <w:rPr>
                <w:rFonts w:cs="Calibri"/>
                <w:sz w:val="20"/>
                <w:szCs w:val="20"/>
              </w:rPr>
              <w:t xml:space="preserve">Hand in </w:t>
            </w:r>
            <w:r>
              <w:rPr>
                <w:rFonts w:cs="Calibri"/>
                <w:b/>
                <w:bCs/>
                <w:sz w:val="20"/>
                <w:szCs w:val="20"/>
              </w:rPr>
              <w:t>Game Design Template</w:t>
            </w:r>
            <w:r>
              <w:rPr>
                <w:rFonts w:cs="Calibri"/>
                <w:sz w:val="20"/>
                <w:szCs w:val="20"/>
              </w:rPr>
              <w:t xml:space="preserve"> and publish game for Competition</w:t>
            </w:r>
            <w:r>
              <w:rPr>
                <w:rFonts w:cs="Calibri"/>
                <w:b/>
                <w:bCs/>
                <w:sz w:val="20"/>
                <w:szCs w:val="20"/>
              </w:rPr>
              <w:t>.</w:t>
            </w:r>
          </w:p>
          <w:p w14:paraId="50DE4C3C" w14:textId="77777777" w:rsidR="00477544" w:rsidRDefault="00477544">
            <w:pPr>
              <w:pStyle w:val="NoSpacing"/>
              <w:rPr>
                <w:rFonts w:cs="Calibri"/>
                <w:b/>
                <w:bCs/>
                <w:sz w:val="20"/>
                <w:szCs w:val="20"/>
              </w:rPr>
            </w:pPr>
          </w:p>
          <w:p w14:paraId="7B1F73C8" w14:textId="77777777" w:rsidR="00477544" w:rsidRDefault="00477544">
            <w:pPr>
              <w:pStyle w:val="NoSpacing"/>
              <w:rPr>
                <w:rFonts w:cs="Calibri"/>
                <w:sz w:val="20"/>
                <w:szCs w:val="20"/>
              </w:rPr>
            </w:pPr>
          </w:p>
        </w:tc>
      </w:tr>
      <w:tr w:rsidR="00477544" w14:paraId="1C389CB2" w14:textId="77777777" w:rsidTr="00477544">
        <w:tc>
          <w:tcPr>
            <w:tcW w:w="738" w:type="dxa"/>
            <w:tcBorders>
              <w:top w:val="single" w:sz="4" w:space="0" w:color="auto"/>
              <w:left w:val="single" w:sz="4" w:space="0" w:color="auto"/>
              <w:bottom w:val="single" w:sz="4" w:space="0" w:color="auto"/>
              <w:right w:val="single" w:sz="4" w:space="0" w:color="auto"/>
            </w:tcBorders>
            <w:hideMark/>
          </w:tcPr>
          <w:p w14:paraId="0C0F82A4" w14:textId="77777777" w:rsidR="00477544" w:rsidRDefault="00477544">
            <w:pPr>
              <w:rPr>
                <w:rFonts w:ascii="Calibri" w:hAnsi="Calibri" w:cs="Calibri"/>
                <w:sz w:val="22"/>
                <w:szCs w:val="22"/>
              </w:rPr>
            </w:pPr>
            <w:r>
              <w:rPr>
                <w:rFonts w:ascii="Calibri" w:hAnsi="Calibri" w:cs="Calibri"/>
                <w:sz w:val="22"/>
                <w:szCs w:val="22"/>
              </w:rPr>
              <w:t>On-going</w:t>
            </w:r>
          </w:p>
        </w:tc>
        <w:tc>
          <w:tcPr>
            <w:tcW w:w="6943" w:type="dxa"/>
            <w:tcBorders>
              <w:top w:val="single" w:sz="4" w:space="0" w:color="auto"/>
              <w:left w:val="single" w:sz="4" w:space="0" w:color="auto"/>
              <w:bottom w:val="single" w:sz="4" w:space="0" w:color="auto"/>
              <w:right w:val="single" w:sz="4" w:space="0" w:color="auto"/>
            </w:tcBorders>
            <w:hideMark/>
          </w:tcPr>
          <w:p w14:paraId="4A137631" w14:textId="77777777" w:rsidR="00477544" w:rsidRDefault="00477544">
            <w:pPr>
              <w:rPr>
                <w:rFonts w:ascii="Calibri" w:hAnsi="Calibri" w:cs="Calibri"/>
                <w:b/>
                <w:bCs/>
                <w:sz w:val="22"/>
                <w:szCs w:val="22"/>
              </w:rPr>
            </w:pPr>
            <w:r>
              <w:rPr>
                <w:rFonts w:ascii="Calibri" w:hAnsi="Calibri" w:cs="Calibri"/>
                <w:b/>
                <w:bCs/>
                <w:sz w:val="22"/>
                <w:szCs w:val="22"/>
              </w:rPr>
              <w:t>EdAlive Typing Tournament</w:t>
            </w:r>
          </w:p>
          <w:p w14:paraId="67AA0602" w14:textId="77777777" w:rsidR="00477544" w:rsidRDefault="00477544">
            <w:pPr>
              <w:rPr>
                <w:rFonts w:ascii="Calibri" w:hAnsi="Calibri" w:cs="Calibri"/>
                <w:bCs/>
                <w:sz w:val="22"/>
                <w:szCs w:val="22"/>
              </w:rPr>
            </w:pPr>
            <w:r>
              <w:rPr>
                <w:rFonts w:ascii="Calibri" w:hAnsi="Calibri" w:cs="Calibri"/>
                <w:bCs/>
                <w:sz w:val="22"/>
                <w:szCs w:val="22"/>
              </w:rPr>
              <w:t xml:space="preserve">Students have individual logons for touch typing lesson and practice. Ideally 2 drills per lesson. </w:t>
            </w:r>
          </w:p>
        </w:tc>
        <w:tc>
          <w:tcPr>
            <w:tcW w:w="3089" w:type="dxa"/>
            <w:tcBorders>
              <w:top w:val="single" w:sz="4" w:space="0" w:color="auto"/>
              <w:left w:val="single" w:sz="4" w:space="0" w:color="auto"/>
              <w:bottom w:val="single" w:sz="4" w:space="0" w:color="auto"/>
              <w:right w:val="single" w:sz="4" w:space="0" w:color="auto"/>
            </w:tcBorders>
          </w:tcPr>
          <w:p w14:paraId="00B578E9" w14:textId="77777777" w:rsidR="00477544" w:rsidRDefault="00477544">
            <w:pPr>
              <w:pStyle w:val="NoSpacing"/>
              <w:rPr>
                <w:rFonts w:cs="Calibri"/>
                <w:sz w:val="20"/>
                <w:szCs w:val="20"/>
              </w:rPr>
            </w:pPr>
          </w:p>
          <w:p w14:paraId="4CEC31A0" w14:textId="77777777" w:rsidR="00477544" w:rsidRDefault="00477544">
            <w:pPr>
              <w:pStyle w:val="NoSpacing"/>
              <w:rPr>
                <w:rFonts w:cs="Calibri"/>
                <w:sz w:val="20"/>
                <w:szCs w:val="20"/>
              </w:rPr>
            </w:pPr>
            <w:r>
              <w:rPr>
                <w:rFonts w:cs="Calibri"/>
                <w:sz w:val="20"/>
                <w:szCs w:val="20"/>
              </w:rPr>
              <w:t xml:space="preserve">Speed and accuracy tests after each unit. </w:t>
            </w:r>
          </w:p>
        </w:tc>
      </w:tr>
      <w:tr w:rsidR="00477544" w14:paraId="41F5A440" w14:textId="77777777" w:rsidTr="00477544">
        <w:tc>
          <w:tcPr>
            <w:tcW w:w="738" w:type="dxa"/>
            <w:tcBorders>
              <w:top w:val="single" w:sz="4" w:space="0" w:color="auto"/>
              <w:left w:val="single" w:sz="4" w:space="0" w:color="auto"/>
              <w:bottom w:val="single" w:sz="4" w:space="0" w:color="auto"/>
              <w:right w:val="single" w:sz="4" w:space="0" w:color="auto"/>
            </w:tcBorders>
            <w:hideMark/>
          </w:tcPr>
          <w:p w14:paraId="42E0283D" w14:textId="77777777" w:rsidR="00477544" w:rsidRDefault="00477544">
            <w:pPr>
              <w:rPr>
                <w:rFonts w:ascii="Calibri" w:hAnsi="Calibri" w:cs="Calibri"/>
                <w:sz w:val="22"/>
                <w:szCs w:val="22"/>
              </w:rPr>
            </w:pPr>
            <w:r>
              <w:rPr>
                <w:rFonts w:ascii="Calibri" w:hAnsi="Calibri" w:cs="Calibri"/>
                <w:sz w:val="22"/>
                <w:szCs w:val="22"/>
              </w:rPr>
              <w:t>On-going</w:t>
            </w:r>
          </w:p>
        </w:tc>
        <w:tc>
          <w:tcPr>
            <w:tcW w:w="6943" w:type="dxa"/>
            <w:tcBorders>
              <w:top w:val="single" w:sz="4" w:space="0" w:color="auto"/>
              <w:left w:val="single" w:sz="4" w:space="0" w:color="auto"/>
              <w:bottom w:val="single" w:sz="4" w:space="0" w:color="auto"/>
              <w:right w:val="single" w:sz="4" w:space="0" w:color="auto"/>
            </w:tcBorders>
            <w:hideMark/>
          </w:tcPr>
          <w:p w14:paraId="2C748241" w14:textId="77777777" w:rsidR="00477544" w:rsidRDefault="00477544">
            <w:pPr>
              <w:rPr>
                <w:rFonts w:ascii="Calibri" w:hAnsi="Calibri" w:cs="Calibri"/>
                <w:b/>
                <w:bCs/>
                <w:sz w:val="22"/>
                <w:szCs w:val="22"/>
              </w:rPr>
            </w:pPr>
            <w:r>
              <w:rPr>
                <w:rFonts w:ascii="Calibri" w:hAnsi="Calibri" w:cs="Calibri"/>
                <w:b/>
                <w:bCs/>
                <w:sz w:val="22"/>
                <w:szCs w:val="22"/>
              </w:rPr>
              <w:t>Effective use of Microsoft 365 Apps and saving work to OneDrive</w:t>
            </w:r>
          </w:p>
          <w:p w14:paraId="0CB5C624" w14:textId="77777777" w:rsidR="00477544" w:rsidRDefault="00477544">
            <w:pPr>
              <w:rPr>
                <w:rFonts w:ascii="Calibri" w:hAnsi="Calibri" w:cs="Calibri"/>
                <w:b/>
                <w:bCs/>
                <w:sz w:val="22"/>
                <w:szCs w:val="22"/>
              </w:rPr>
            </w:pPr>
            <w:r>
              <w:rPr>
                <w:rFonts w:ascii="Calibri" w:hAnsi="Calibri" w:cs="Calibri"/>
                <w:sz w:val="22"/>
                <w:szCs w:val="22"/>
              </w:rPr>
              <w:t xml:space="preserve">Students to manage and safely use their school accounts in the Microsoft 365 environment. Also, to save their work for accessibility when working individually or collaboratively in online learning environments. All DoE email use is monitored. Students are to follow eSafety guidelines and use their email accounts appropriately. https://www.esafety.gov.au/ </w:t>
            </w:r>
          </w:p>
        </w:tc>
        <w:tc>
          <w:tcPr>
            <w:tcW w:w="3089" w:type="dxa"/>
            <w:tcBorders>
              <w:top w:val="single" w:sz="4" w:space="0" w:color="auto"/>
              <w:left w:val="single" w:sz="4" w:space="0" w:color="auto"/>
              <w:bottom w:val="single" w:sz="4" w:space="0" w:color="auto"/>
              <w:right w:val="single" w:sz="4" w:space="0" w:color="auto"/>
            </w:tcBorders>
          </w:tcPr>
          <w:p w14:paraId="347F1457" w14:textId="77777777" w:rsidR="00477544" w:rsidRDefault="00477544">
            <w:pPr>
              <w:pStyle w:val="NoSpacing"/>
              <w:rPr>
                <w:rFonts w:cs="Calibri"/>
                <w:sz w:val="20"/>
                <w:szCs w:val="20"/>
              </w:rPr>
            </w:pPr>
          </w:p>
          <w:p w14:paraId="0A3C2F77" w14:textId="77777777" w:rsidR="00477544" w:rsidRDefault="00477544">
            <w:pPr>
              <w:pStyle w:val="NoSpacing"/>
              <w:rPr>
                <w:rFonts w:cs="Calibri"/>
                <w:sz w:val="20"/>
                <w:szCs w:val="20"/>
              </w:rPr>
            </w:pPr>
            <w:r>
              <w:rPr>
                <w:rFonts w:cs="Calibri"/>
                <w:sz w:val="20"/>
                <w:szCs w:val="20"/>
              </w:rPr>
              <w:t>Students can save work, access, and edit without assistance, while using their email appropriately.</w:t>
            </w:r>
          </w:p>
        </w:tc>
      </w:tr>
    </w:tbl>
    <w:p w14:paraId="07AAF1B0" w14:textId="77777777" w:rsidR="00477544" w:rsidRDefault="00477544" w:rsidP="00477544">
      <w:pPr>
        <w:jc w:val="center"/>
        <w:rPr>
          <w:rFonts w:ascii="Calibri" w:hAnsi="Calibri" w:cs="Calibri"/>
          <w:b/>
          <w:bCs/>
          <w:sz w:val="20"/>
          <w:szCs w:val="20"/>
        </w:rPr>
      </w:pPr>
      <w:r>
        <w:rPr>
          <w:rFonts w:ascii="Calibri" w:hAnsi="Calibri" w:cs="Calibri"/>
          <w:b/>
          <w:bCs/>
          <w:sz w:val="20"/>
          <w:szCs w:val="20"/>
        </w:rPr>
        <w:t>Dates and assessments are subject to change to meet the needs of the students and the teachers.</w:t>
      </w:r>
    </w:p>
    <w:p w14:paraId="44069686" w14:textId="77777777" w:rsidR="00477544" w:rsidRDefault="00477544" w:rsidP="00477544">
      <w:pPr>
        <w:rPr>
          <w:rFonts w:ascii="Calibri" w:hAnsi="Calibri" w:cs="Calibri"/>
          <w:b/>
          <w:caps/>
        </w:rPr>
      </w:pPr>
    </w:p>
    <w:p w14:paraId="7DA13E1F" w14:textId="77777777" w:rsidR="00213C5F" w:rsidRPr="00234302" w:rsidRDefault="00213C5F" w:rsidP="00EC62C7">
      <w:pPr>
        <w:rPr>
          <w:rFonts w:ascii="Calibri" w:hAnsi="Calibri" w:cs="Calibri"/>
          <w:b/>
        </w:rPr>
      </w:pPr>
    </w:p>
    <w:sectPr w:rsidR="00213C5F" w:rsidRPr="00234302" w:rsidSect="0077751B">
      <w:headerReference w:type="even" r:id="rId8"/>
      <w:headerReference w:type="default" r:id="rId9"/>
      <w:headerReference w:type="first" r:id="rId10"/>
      <w:pgSz w:w="11906" w:h="16838" w:code="9"/>
      <w:pgMar w:top="737" w:right="851" w:bottom="73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23D8" w14:textId="77777777" w:rsidR="006D2199" w:rsidRDefault="006D2199" w:rsidP="00E309E7">
      <w:r>
        <w:separator/>
      </w:r>
    </w:p>
  </w:endnote>
  <w:endnote w:type="continuationSeparator" w:id="0">
    <w:p w14:paraId="7A9FB156" w14:textId="77777777" w:rsidR="006D2199" w:rsidRDefault="006D2199" w:rsidP="00E3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CEF5" w14:textId="77777777" w:rsidR="006D2199" w:rsidRDefault="006D2199" w:rsidP="00E309E7">
      <w:r>
        <w:separator/>
      </w:r>
    </w:p>
  </w:footnote>
  <w:footnote w:type="continuationSeparator" w:id="0">
    <w:p w14:paraId="5F0138E9" w14:textId="77777777" w:rsidR="006D2199" w:rsidRDefault="006D2199" w:rsidP="00E3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8E74" w14:textId="445FEDD6" w:rsidR="00175345" w:rsidRDefault="00175345">
    <w:pPr>
      <w:pStyle w:val="Header"/>
    </w:pPr>
    <w:r>
      <w:rPr>
        <w:noProof/>
      </w:rPr>
      <mc:AlternateContent>
        <mc:Choice Requires="wps">
          <w:drawing>
            <wp:anchor distT="0" distB="0" distL="0" distR="0" simplePos="0" relativeHeight="251659264" behindDoc="0" locked="0" layoutInCell="1" allowOverlap="1" wp14:anchorId="2F340E2C" wp14:editId="3986C8A9">
              <wp:simplePos x="635" y="635"/>
              <wp:positionH relativeFrom="page">
                <wp:align>center</wp:align>
              </wp:positionH>
              <wp:positionV relativeFrom="page">
                <wp:align>top</wp:align>
              </wp:positionV>
              <wp:extent cx="622300" cy="376555"/>
              <wp:effectExtent l="0" t="0" r="6350" b="4445"/>
              <wp:wrapNone/>
              <wp:docPr id="12272614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EBCD48A" w14:textId="3D328E72" w:rsidR="00175345" w:rsidRPr="00175345" w:rsidRDefault="00175345" w:rsidP="00175345">
                          <w:pPr>
                            <w:rPr>
                              <w:rFonts w:ascii="Aptos" w:eastAsia="Aptos" w:hAnsi="Aptos" w:cs="Aptos"/>
                              <w:noProof/>
                              <w:color w:val="000000"/>
                            </w:rPr>
                          </w:pPr>
                          <w:r w:rsidRPr="0017534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340E2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EBCD48A" w14:textId="3D328E72" w:rsidR="00175345" w:rsidRPr="00175345" w:rsidRDefault="00175345" w:rsidP="00175345">
                    <w:pPr>
                      <w:rPr>
                        <w:rFonts w:ascii="Aptos" w:eastAsia="Aptos" w:hAnsi="Aptos" w:cs="Aptos"/>
                        <w:noProof/>
                        <w:color w:val="000000"/>
                      </w:rPr>
                    </w:pPr>
                    <w:r w:rsidRPr="00175345">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DD99" w14:textId="0579835B" w:rsidR="00175345" w:rsidRDefault="00175345">
    <w:pPr>
      <w:pStyle w:val="Header"/>
    </w:pPr>
    <w:r>
      <w:rPr>
        <w:noProof/>
      </w:rPr>
      <mc:AlternateContent>
        <mc:Choice Requires="wps">
          <w:drawing>
            <wp:anchor distT="0" distB="0" distL="0" distR="0" simplePos="0" relativeHeight="251660288" behindDoc="0" locked="0" layoutInCell="1" allowOverlap="1" wp14:anchorId="21B0E0F3" wp14:editId="1A0B2D78">
              <wp:simplePos x="541020" y="449580"/>
              <wp:positionH relativeFrom="page">
                <wp:align>center</wp:align>
              </wp:positionH>
              <wp:positionV relativeFrom="page">
                <wp:align>top</wp:align>
              </wp:positionV>
              <wp:extent cx="622300" cy="376555"/>
              <wp:effectExtent l="0" t="0" r="6350" b="4445"/>
              <wp:wrapNone/>
              <wp:docPr id="5681904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B3D064" w14:textId="774E760D" w:rsidR="00175345" w:rsidRPr="00175345" w:rsidRDefault="00175345" w:rsidP="00175345">
                          <w:pPr>
                            <w:rPr>
                              <w:rFonts w:ascii="Aptos" w:eastAsia="Aptos" w:hAnsi="Aptos" w:cs="Aptos"/>
                              <w:noProof/>
                              <w:color w:val="000000"/>
                            </w:rPr>
                          </w:pPr>
                          <w:r w:rsidRPr="0017534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B0E0F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2B3D064" w14:textId="774E760D" w:rsidR="00175345" w:rsidRPr="00175345" w:rsidRDefault="00175345" w:rsidP="00175345">
                    <w:pPr>
                      <w:rPr>
                        <w:rFonts w:ascii="Aptos" w:eastAsia="Aptos" w:hAnsi="Aptos" w:cs="Aptos"/>
                        <w:noProof/>
                        <w:color w:val="000000"/>
                      </w:rPr>
                    </w:pPr>
                    <w:r w:rsidRPr="00175345">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2E28" w14:textId="1EEFF392" w:rsidR="00175345" w:rsidRDefault="00175345">
    <w:pPr>
      <w:pStyle w:val="Header"/>
    </w:pPr>
    <w:r>
      <w:rPr>
        <w:noProof/>
      </w:rPr>
      <mc:AlternateContent>
        <mc:Choice Requires="wps">
          <w:drawing>
            <wp:anchor distT="0" distB="0" distL="0" distR="0" simplePos="0" relativeHeight="251658240" behindDoc="0" locked="0" layoutInCell="1" allowOverlap="1" wp14:anchorId="765FDD4F" wp14:editId="2DE97085">
              <wp:simplePos x="635" y="635"/>
              <wp:positionH relativeFrom="page">
                <wp:align>center</wp:align>
              </wp:positionH>
              <wp:positionV relativeFrom="page">
                <wp:align>top</wp:align>
              </wp:positionV>
              <wp:extent cx="622300" cy="376555"/>
              <wp:effectExtent l="0" t="0" r="6350" b="4445"/>
              <wp:wrapNone/>
              <wp:docPr id="15127509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84E9C8" w14:textId="6409A619" w:rsidR="00175345" w:rsidRPr="00175345" w:rsidRDefault="00175345" w:rsidP="00175345">
                          <w:pPr>
                            <w:rPr>
                              <w:rFonts w:ascii="Aptos" w:eastAsia="Aptos" w:hAnsi="Aptos" w:cs="Aptos"/>
                              <w:noProof/>
                              <w:color w:val="000000"/>
                            </w:rPr>
                          </w:pPr>
                          <w:r w:rsidRPr="0017534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5FDD4F"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684E9C8" w14:textId="6409A619" w:rsidR="00175345" w:rsidRPr="00175345" w:rsidRDefault="00175345" w:rsidP="00175345">
                    <w:pPr>
                      <w:rPr>
                        <w:rFonts w:ascii="Aptos" w:eastAsia="Aptos" w:hAnsi="Aptos" w:cs="Aptos"/>
                        <w:noProof/>
                        <w:color w:val="000000"/>
                      </w:rPr>
                    </w:pPr>
                    <w:r w:rsidRPr="00175345">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332"/>
    <w:multiLevelType w:val="hybridMultilevel"/>
    <w:tmpl w:val="BD923D84"/>
    <w:lvl w:ilvl="0" w:tplc="51B4C6CA">
      <w:start w:val="1"/>
      <w:numFmt w:val="decimal"/>
      <w:lvlText w:val="%1."/>
      <w:lvlJc w:val="left"/>
      <w:pPr>
        <w:ind w:left="227" w:hanging="227"/>
      </w:pPr>
      <w:rPr>
        <w:rFonts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C861493"/>
    <w:multiLevelType w:val="hybridMultilevel"/>
    <w:tmpl w:val="F22AC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6E24E3"/>
    <w:multiLevelType w:val="hybridMultilevel"/>
    <w:tmpl w:val="9014B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535CD3"/>
    <w:multiLevelType w:val="hybridMultilevel"/>
    <w:tmpl w:val="B1905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953CDF"/>
    <w:multiLevelType w:val="hybridMultilevel"/>
    <w:tmpl w:val="000403FA"/>
    <w:lvl w:ilvl="0" w:tplc="C7FA5B12">
      <w:start w:val="1"/>
      <w:numFmt w:val="bullet"/>
      <w:lvlText w:val="▪"/>
      <w:lvlJc w:val="left"/>
      <w:pPr>
        <w:ind w:left="72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6320A4"/>
    <w:multiLevelType w:val="hybridMultilevel"/>
    <w:tmpl w:val="CD4EAFA0"/>
    <w:lvl w:ilvl="0" w:tplc="DDD4B1F6">
      <w:start w:val="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E179B0"/>
    <w:multiLevelType w:val="hybridMultilevel"/>
    <w:tmpl w:val="3F96EFC2"/>
    <w:lvl w:ilvl="0" w:tplc="C7FA5B12">
      <w:start w:val="1"/>
      <w:numFmt w:val="bullet"/>
      <w:lvlText w:val="▪"/>
      <w:lvlJc w:val="left"/>
      <w:pPr>
        <w:ind w:left="36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931DB0"/>
    <w:multiLevelType w:val="hybridMultilevel"/>
    <w:tmpl w:val="52782CE0"/>
    <w:lvl w:ilvl="0" w:tplc="0C0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1E794F8E"/>
    <w:multiLevelType w:val="hybridMultilevel"/>
    <w:tmpl w:val="5FA6FB12"/>
    <w:lvl w:ilvl="0" w:tplc="7A6610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D66C9"/>
    <w:multiLevelType w:val="hybridMultilevel"/>
    <w:tmpl w:val="D47663B4"/>
    <w:lvl w:ilvl="0" w:tplc="CE96C59E">
      <w:start w:val="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56075A"/>
    <w:multiLevelType w:val="hybridMultilevel"/>
    <w:tmpl w:val="5EA08814"/>
    <w:lvl w:ilvl="0" w:tplc="C7FA5B12">
      <w:start w:val="1"/>
      <w:numFmt w:val="bullet"/>
      <w:lvlText w:val="▪"/>
      <w:lvlJc w:val="left"/>
      <w:pPr>
        <w:ind w:left="36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7825994"/>
    <w:multiLevelType w:val="hybridMultilevel"/>
    <w:tmpl w:val="9B3E3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F423489"/>
    <w:multiLevelType w:val="hybridMultilevel"/>
    <w:tmpl w:val="49AA8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D14A8"/>
    <w:multiLevelType w:val="hybridMultilevel"/>
    <w:tmpl w:val="575E1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DC1943"/>
    <w:multiLevelType w:val="hybridMultilevel"/>
    <w:tmpl w:val="52782CE0"/>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54E93E6A"/>
    <w:multiLevelType w:val="hybridMultilevel"/>
    <w:tmpl w:val="496ACA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9000FB9"/>
    <w:multiLevelType w:val="hybridMultilevel"/>
    <w:tmpl w:val="508A29F0"/>
    <w:lvl w:ilvl="0" w:tplc="C65A1AD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AA3322"/>
    <w:multiLevelType w:val="hybridMultilevel"/>
    <w:tmpl w:val="A04C2CA8"/>
    <w:lvl w:ilvl="0" w:tplc="1362E728">
      <w:numFmt w:val="bullet"/>
      <w:lvlText w:val="•"/>
      <w:lvlJc w:val="left"/>
      <w:pPr>
        <w:ind w:left="360" w:hanging="360"/>
      </w:pPr>
      <w:rPr>
        <w:rFonts w:ascii="Calibri" w:eastAsia="Calibri" w:hAnsi="Calibri" w:cs="Calibri"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D107249"/>
    <w:multiLevelType w:val="hybridMultilevel"/>
    <w:tmpl w:val="376ECD70"/>
    <w:lvl w:ilvl="0" w:tplc="C7FA5B12">
      <w:start w:val="1"/>
      <w:numFmt w:val="bullet"/>
      <w:lvlText w:val="▪"/>
      <w:lvlJc w:val="left"/>
      <w:pPr>
        <w:ind w:left="72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272D58"/>
    <w:multiLevelType w:val="hybridMultilevel"/>
    <w:tmpl w:val="FD3EE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DE655BE"/>
    <w:multiLevelType w:val="hybridMultilevel"/>
    <w:tmpl w:val="F22AC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8E7ED3"/>
    <w:multiLevelType w:val="hybridMultilevel"/>
    <w:tmpl w:val="31B09722"/>
    <w:lvl w:ilvl="0" w:tplc="AE4E5A8C">
      <w:start w:val="2"/>
      <w:numFmt w:val="bullet"/>
      <w:lvlText w:val="-"/>
      <w:lvlJc w:val="left"/>
      <w:pPr>
        <w:ind w:left="720" w:hanging="360"/>
      </w:pPr>
      <w:rPr>
        <w:rFonts w:ascii="Times New Roman" w:eastAsia="Times New Roman" w:hAnsi="Times New Roman"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883B86"/>
    <w:multiLevelType w:val="hybridMultilevel"/>
    <w:tmpl w:val="632E6C8A"/>
    <w:lvl w:ilvl="0" w:tplc="C7FA5B12">
      <w:start w:val="1"/>
      <w:numFmt w:val="bullet"/>
      <w:lvlText w:val="▪"/>
      <w:lvlJc w:val="left"/>
      <w:pPr>
        <w:ind w:left="36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64459EF"/>
    <w:multiLevelType w:val="hybridMultilevel"/>
    <w:tmpl w:val="FD9621D4"/>
    <w:lvl w:ilvl="0" w:tplc="C7FA5B12">
      <w:start w:val="1"/>
      <w:numFmt w:val="bullet"/>
      <w:lvlText w:val="▪"/>
      <w:lvlJc w:val="left"/>
      <w:pPr>
        <w:ind w:left="36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8D96D12"/>
    <w:multiLevelType w:val="multilevel"/>
    <w:tmpl w:val="3390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05A125"/>
    <w:multiLevelType w:val="hybridMultilevel"/>
    <w:tmpl w:val="CF326DC0"/>
    <w:lvl w:ilvl="0" w:tplc="E6A86CF6">
      <w:start w:val="1"/>
      <w:numFmt w:val="bullet"/>
      <w:lvlText w:val=""/>
      <w:lvlJc w:val="left"/>
      <w:pPr>
        <w:ind w:left="1080" w:hanging="360"/>
      </w:pPr>
      <w:rPr>
        <w:rFonts w:ascii="Symbol" w:hAnsi="Symbol" w:hint="default"/>
      </w:rPr>
    </w:lvl>
    <w:lvl w:ilvl="1" w:tplc="AA02B22A">
      <w:start w:val="1"/>
      <w:numFmt w:val="bullet"/>
      <w:lvlText w:val="o"/>
      <w:lvlJc w:val="left"/>
      <w:pPr>
        <w:ind w:left="1800" w:hanging="360"/>
      </w:pPr>
      <w:rPr>
        <w:rFonts w:ascii="Courier New" w:hAnsi="Courier New" w:hint="default"/>
      </w:rPr>
    </w:lvl>
    <w:lvl w:ilvl="2" w:tplc="A59A95D6">
      <w:start w:val="1"/>
      <w:numFmt w:val="bullet"/>
      <w:lvlText w:val=""/>
      <w:lvlJc w:val="left"/>
      <w:pPr>
        <w:ind w:left="2520" w:hanging="360"/>
      </w:pPr>
      <w:rPr>
        <w:rFonts w:ascii="Wingdings" w:hAnsi="Wingdings" w:hint="default"/>
      </w:rPr>
    </w:lvl>
    <w:lvl w:ilvl="3" w:tplc="9C609488">
      <w:start w:val="1"/>
      <w:numFmt w:val="bullet"/>
      <w:lvlText w:val=""/>
      <w:lvlJc w:val="left"/>
      <w:pPr>
        <w:ind w:left="3240" w:hanging="360"/>
      </w:pPr>
      <w:rPr>
        <w:rFonts w:ascii="Symbol" w:hAnsi="Symbol" w:hint="default"/>
      </w:rPr>
    </w:lvl>
    <w:lvl w:ilvl="4" w:tplc="8DFEBC1E">
      <w:start w:val="1"/>
      <w:numFmt w:val="bullet"/>
      <w:lvlText w:val="o"/>
      <w:lvlJc w:val="left"/>
      <w:pPr>
        <w:ind w:left="3960" w:hanging="360"/>
      </w:pPr>
      <w:rPr>
        <w:rFonts w:ascii="Courier New" w:hAnsi="Courier New" w:hint="default"/>
      </w:rPr>
    </w:lvl>
    <w:lvl w:ilvl="5" w:tplc="56823842">
      <w:start w:val="1"/>
      <w:numFmt w:val="bullet"/>
      <w:lvlText w:val=""/>
      <w:lvlJc w:val="left"/>
      <w:pPr>
        <w:ind w:left="4680" w:hanging="360"/>
      </w:pPr>
      <w:rPr>
        <w:rFonts w:ascii="Wingdings" w:hAnsi="Wingdings" w:hint="default"/>
      </w:rPr>
    </w:lvl>
    <w:lvl w:ilvl="6" w:tplc="BB38F6DA">
      <w:start w:val="1"/>
      <w:numFmt w:val="bullet"/>
      <w:lvlText w:val=""/>
      <w:lvlJc w:val="left"/>
      <w:pPr>
        <w:ind w:left="5400" w:hanging="360"/>
      </w:pPr>
      <w:rPr>
        <w:rFonts w:ascii="Symbol" w:hAnsi="Symbol" w:hint="default"/>
      </w:rPr>
    </w:lvl>
    <w:lvl w:ilvl="7" w:tplc="9640A6E6">
      <w:start w:val="1"/>
      <w:numFmt w:val="bullet"/>
      <w:lvlText w:val="o"/>
      <w:lvlJc w:val="left"/>
      <w:pPr>
        <w:ind w:left="6120" w:hanging="360"/>
      </w:pPr>
      <w:rPr>
        <w:rFonts w:ascii="Courier New" w:hAnsi="Courier New" w:hint="default"/>
      </w:rPr>
    </w:lvl>
    <w:lvl w:ilvl="8" w:tplc="3356F858">
      <w:start w:val="1"/>
      <w:numFmt w:val="bullet"/>
      <w:lvlText w:val=""/>
      <w:lvlJc w:val="left"/>
      <w:pPr>
        <w:ind w:left="6840" w:hanging="360"/>
      </w:pPr>
      <w:rPr>
        <w:rFonts w:ascii="Wingdings" w:hAnsi="Wingdings" w:hint="default"/>
      </w:rPr>
    </w:lvl>
  </w:abstractNum>
  <w:num w:numId="1" w16cid:durableId="813763833">
    <w:abstractNumId w:val="9"/>
  </w:num>
  <w:num w:numId="2" w16cid:durableId="446851845">
    <w:abstractNumId w:val="16"/>
  </w:num>
  <w:num w:numId="3" w16cid:durableId="830488669">
    <w:abstractNumId w:val="8"/>
  </w:num>
  <w:num w:numId="4" w16cid:durableId="1747412445">
    <w:abstractNumId w:val="21"/>
  </w:num>
  <w:num w:numId="5" w16cid:durableId="594747314">
    <w:abstractNumId w:val="5"/>
  </w:num>
  <w:num w:numId="6" w16cid:durableId="911618275">
    <w:abstractNumId w:val="23"/>
  </w:num>
  <w:num w:numId="7" w16cid:durableId="863205436">
    <w:abstractNumId w:val="22"/>
  </w:num>
  <w:num w:numId="8" w16cid:durableId="1654483245">
    <w:abstractNumId w:val="6"/>
  </w:num>
  <w:num w:numId="9" w16cid:durableId="1990669738">
    <w:abstractNumId w:val="10"/>
  </w:num>
  <w:num w:numId="10" w16cid:durableId="2114351972">
    <w:abstractNumId w:val="24"/>
  </w:num>
  <w:num w:numId="11" w16cid:durableId="2000380535">
    <w:abstractNumId w:val="13"/>
  </w:num>
  <w:num w:numId="12" w16cid:durableId="1586065224">
    <w:abstractNumId w:val="1"/>
  </w:num>
  <w:num w:numId="13" w16cid:durableId="1005596056">
    <w:abstractNumId w:val="20"/>
  </w:num>
  <w:num w:numId="14" w16cid:durableId="242646613">
    <w:abstractNumId w:val="2"/>
  </w:num>
  <w:num w:numId="15" w16cid:durableId="1704749159">
    <w:abstractNumId w:val="17"/>
  </w:num>
  <w:num w:numId="16" w16cid:durableId="1165392346">
    <w:abstractNumId w:val="19"/>
  </w:num>
  <w:num w:numId="17" w16cid:durableId="2131514572">
    <w:abstractNumId w:val="12"/>
  </w:num>
  <w:num w:numId="18" w16cid:durableId="608855880">
    <w:abstractNumId w:val="11"/>
  </w:num>
  <w:num w:numId="19" w16cid:durableId="285619140">
    <w:abstractNumId w:val="3"/>
  </w:num>
  <w:num w:numId="20" w16cid:durableId="211118000">
    <w:abstractNumId w:val="15"/>
  </w:num>
  <w:num w:numId="21" w16cid:durableId="971979372">
    <w:abstractNumId w:val="0"/>
  </w:num>
  <w:num w:numId="22" w16cid:durableId="170338210">
    <w:abstractNumId w:val="7"/>
    <w:lvlOverride w:ilvl="0">
      <w:startOverride w:val="1"/>
    </w:lvlOverride>
    <w:lvlOverride w:ilvl="1"/>
    <w:lvlOverride w:ilvl="2"/>
    <w:lvlOverride w:ilvl="3"/>
    <w:lvlOverride w:ilvl="4"/>
    <w:lvlOverride w:ilvl="5"/>
    <w:lvlOverride w:ilvl="6"/>
    <w:lvlOverride w:ilvl="7"/>
    <w:lvlOverride w:ilvl="8"/>
  </w:num>
  <w:num w:numId="23" w16cid:durableId="197278025">
    <w:abstractNumId w:val="14"/>
    <w:lvlOverride w:ilvl="0">
      <w:startOverride w:val="1"/>
    </w:lvlOverride>
    <w:lvlOverride w:ilvl="1"/>
    <w:lvlOverride w:ilvl="2"/>
    <w:lvlOverride w:ilvl="3"/>
    <w:lvlOverride w:ilvl="4"/>
    <w:lvlOverride w:ilvl="5"/>
    <w:lvlOverride w:ilvl="6"/>
    <w:lvlOverride w:ilvl="7"/>
    <w:lvlOverride w:ilvl="8"/>
  </w:num>
  <w:num w:numId="24" w16cid:durableId="885676711">
    <w:abstractNumId w:val="0"/>
  </w:num>
  <w:num w:numId="25" w16cid:durableId="1819685469">
    <w:abstractNumId w:val="18"/>
  </w:num>
  <w:num w:numId="26" w16cid:durableId="628902096">
    <w:abstractNumId w:val="4"/>
  </w:num>
  <w:num w:numId="27" w16cid:durableId="18180359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81"/>
    <w:rsid w:val="00003C8D"/>
    <w:rsid w:val="00004D8D"/>
    <w:rsid w:val="00010827"/>
    <w:rsid w:val="00010ACA"/>
    <w:rsid w:val="00011358"/>
    <w:rsid w:val="000132BC"/>
    <w:rsid w:val="000276D6"/>
    <w:rsid w:val="00030F6F"/>
    <w:rsid w:val="00030F9A"/>
    <w:rsid w:val="00031A79"/>
    <w:rsid w:val="0003231E"/>
    <w:rsid w:val="00035EDB"/>
    <w:rsid w:val="00042947"/>
    <w:rsid w:val="00052676"/>
    <w:rsid w:val="00057867"/>
    <w:rsid w:val="0006051C"/>
    <w:rsid w:val="00063407"/>
    <w:rsid w:val="00067C09"/>
    <w:rsid w:val="0007645E"/>
    <w:rsid w:val="0007693E"/>
    <w:rsid w:val="0008304A"/>
    <w:rsid w:val="000940C0"/>
    <w:rsid w:val="0009550C"/>
    <w:rsid w:val="00097F49"/>
    <w:rsid w:val="000B6690"/>
    <w:rsid w:val="000C138B"/>
    <w:rsid w:val="000D19C1"/>
    <w:rsid w:val="000D47D7"/>
    <w:rsid w:val="000D4A28"/>
    <w:rsid w:val="000E1466"/>
    <w:rsid w:val="000E6872"/>
    <w:rsid w:val="000F4867"/>
    <w:rsid w:val="000F76B6"/>
    <w:rsid w:val="00100931"/>
    <w:rsid w:val="0010233D"/>
    <w:rsid w:val="001027C8"/>
    <w:rsid w:val="00105189"/>
    <w:rsid w:val="00105CF1"/>
    <w:rsid w:val="0010634E"/>
    <w:rsid w:val="00106516"/>
    <w:rsid w:val="001065E0"/>
    <w:rsid w:val="00116B15"/>
    <w:rsid w:val="00133D92"/>
    <w:rsid w:val="001370A4"/>
    <w:rsid w:val="00141945"/>
    <w:rsid w:val="00143475"/>
    <w:rsid w:val="00143E9C"/>
    <w:rsid w:val="00146B6F"/>
    <w:rsid w:val="00155A15"/>
    <w:rsid w:val="00160FCC"/>
    <w:rsid w:val="00175345"/>
    <w:rsid w:val="00176036"/>
    <w:rsid w:val="00183117"/>
    <w:rsid w:val="00190C4C"/>
    <w:rsid w:val="001918D7"/>
    <w:rsid w:val="00193955"/>
    <w:rsid w:val="00193EEA"/>
    <w:rsid w:val="001A4744"/>
    <w:rsid w:val="001A6C5F"/>
    <w:rsid w:val="001B216E"/>
    <w:rsid w:val="001C24FA"/>
    <w:rsid w:val="001C4458"/>
    <w:rsid w:val="001C4718"/>
    <w:rsid w:val="001D109E"/>
    <w:rsid w:val="001D32F7"/>
    <w:rsid w:val="001D3A3F"/>
    <w:rsid w:val="001E4450"/>
    <w:rsid w:val="001E5534"/>
    <w:rsid w:val="001F305C"/>
    <w:rsid w:val="00206112"/>
    <w:rsid w:val="00213C5F"/>
    <w:rsid w:val="00234302"/>
    <w:rsid w:val="00242225"/>
    <w:rsid w:val="00250312"/>
    <w:rsid w:val="00253435"/>
    <w:rsid w:val="00272F59"/>
    <w:rsid w:val="00286FA7"/>
    <w:rsid w:val="00287A37"/>
    <w:rsid w:val="00291537"/>
    <w:rsid w:val="0029160B"/>
    <w:rsid w:val="00294CF2"/>
    <w:rsid w:val="00295B2E"/>
    <w:rsid w:val="002961E2"/>
    <w:rsid w:val="002A3F86"/>
    <w:rsid w:val="002A55BD"/>
    <w:rsid w:val="002A65AF"/>
    <w:rsid w:val="002A7884"/>
    <w:rsid w:val="002A7D54"/>
    <w:rsid w:val="002D33F3"/>
    <w:rsid w:val="002E649B"/>
    <w:rsid w:val="002F0442"/>
    <w:rsid w:val="002F7C26"/>
    <w:rsid w:val="002F7C92"/>
    <w:rsid w:val="003045F2"/>
    <w:rsid w:val="00307C32"/>
    <w:rsid w:val="00317CB8"/>
    <w:rsid w:val="00322167"/>
    <w:rsid w:val="00322854"/>
    <w:rsid w:val="003270F9"/>
    <w:rsid w:val="00327DAD"/>
    <w:rsid w:val="003436F6"/>
    <w:rsid w:val="00351154"/>
    <w:rsid w:val="003563D1"/>
    <w:rsid w:val="00362CC3"/>
    <w:rsid w:val="003644F6"/>
    <w:rsid w:val="00373014"/>
    <w:rsid w:val="00377D36"/>
    <w:rsid w:val="00383AD3"/>
    <w:rsid w:val="00386F55"/>
    <w:rsid w:val="00392E71"/>
    <w:rsid w:val="003938E9"/>
    <w:rsid w:val="00394849"/>
    <w:rsid w:val="003B133C"/>
    <w:rsid w:val="003B1A02"/>
    <w:rsid w:val="003B27D2"/>
    <w:rsid w:val="003C1136"/>
    <w:rsid w:val="003D216E"/>
    <w:rsid w:val="003E3215"/>
    <w:rsid w:val="003F2B15"/>
    <w:rsid w:val="00401E66"/>
    <w:rsid w:val="00403D36"/>
    <w:rsid w:val="00406F19"/>
    <w:rsid w:val="0040712F"/>
    <w:rsid w:val="004127F8"/>
    <w:rsid w:val="0041371C"/>
    <w:rsid w:val="0041607B"/>
    <w:rsid w:val="00416AF7"/>
    <w:rsid w:val="00420B90"/>
    <w:rsid w:val="00427F13"/>
    <w:rsid w:val="00430038"/>
    <w:rsid w:val="00436880"/>
    <w:rsid w:val="00440EBF"/>
    <w:rsid w:val="00450444"/>
    <w:rsid w:val="0045129A"/>
    <w:rsid w:val="0045455E"/>
    <w:rsid w:val="0045611C"/>
    <w:rsid w:val="00456618"/>
    <w:rsid w:val="00460F96"/>
    <w:rsid w:val="00477544"/>
    <w:rsid w:val="00482E54"/>
    <w:rsid w:val="00486CC3"/>
    <w:rsid w:val="00494920"/>
    <w:rsid w:val="004B2E39"/>
    <w:rsid w:val="004B3C10"/>
    <w:rsid w:val="004B500A"/>
    <w:rsid w:val="004D2ACF"/>
    <w:rsid w:val="004D4BE1"/>
    <w:rsid w:val="004E43E8"/>
    <w:rsid w:val="004E552D"/>
    <w:rsid w:val="005432D6"/>
    <w:rsid w:val="00543FD5"/>
    <w:rsid w:val="005533B6"/>
    <w:rsid w:val="00553CD5"/>
    <w:rsid w:val="00563254"/>
    <w:rsid w:val="0057715A"/>
    <w:rsid w:val="00581ED7"/>
    <w:rsid w:val="00582C01"/>
    <w:rsid w:val="00583597"/>
    <w:rsid w:val="0059153B"/>
    <w:rsid w:val="005952F1"/>
    <w:rsid w:val="005A381C"/>
    <w:rsid w:val="005A48DA"/>
    <w:rsid w:val="005B16B3"/>
    <w:rsid w:val="005B34FA"/>
    <w:rsid w:val="005B4C04"/>
    <w:rsid w:val="005C0B05"/>
    <w:rsid w:val="005C2077"/>
    <w:rsid w:val="005C2815"/>
    <w:rsid w:val="005C466B"/>
    <w:rsid w:val="005D0234"/>
    <w:rsid w:val="005D151C"/>
    <w:rsid w:val="005D6DA4"/>
    <w:rsid w:val="005E1E35"/>
    <w:rsid w:val="005E7B60"/>
    <w:rsid w:val="005F59E3"/>
    <w:rsid w:val="005F66C8"/>
    <w:rsid w:val="005F7CEA"/>
    <w:rsid w:val="00606A35"/>
    <w:rsid w:val="00613368"/>
    <w:rsid w:val="00616062"/>
    <w:rsid w:val="00631587"/>
    <w:rsid w:val="006471E8"/>
    <w:rsid w:val="00657E97"/>
    <w:rsid w:val="00665441"/>
    <w:rsid w:val="00670174"/>
    <w:rsid w:val="006766A0"/>
    <w:rsid w:val="00676878"/>
    <w:rsid w:val="00677B73"/>
    <w:rsid w:val="00683F25"/>
    <w:rsid w:val="00694348"/>
    <w:rsid w:val="006A02F6"/>
    <w:rsid w:val="006A5B4E"/>
    <w:rsid w:val="006B05DF"/>
    <w:rsid w:val="006C2BD2"/>
    <w:rsid w:val="006C6170"/>
    <w:rsid w:val="006D1865"/>
    <w:rsid w:val="006D2199"/>
    <w:rsid w:val="006D30E9"/>
    <w:rsid w:val="006D58A0"/>
    <w:rsid w:val="006F392D"/>
    <w:rsid w:val="006F4B57"/>
    <w:rsid w:val="006F5B76"/>
    <w:rsid w:val="00700D8F"/>
    <w:rsid w:val="007022DA"/>
    <w:rsid w:val="00702823"/>
    <w:rsid w:val="00703D31"/>
    <w:rsid w:val="0070483A"/>
    <w:rsid w:val="00717A01"/>
    <w:rsid w:val="007260E9"/>
    <w:rsid w:val="007344E6"/>
    <w:rsid w:val="0074482E"/>
    <w:rsid w:val="00744937"/>
    <w:rsid w:val="00753754"/>
    <w:rsid w:val="00755316"/>
    <w:rsid w:val="00755752"/>
    <w:rsid w:val="007568B3"/>
    <w:rsid w:val="00756A7C"/>
    <w:rsid w:val="007574F6"/>
    <w:rsid w:val="00762028"/>
    <w:rsid w:val="00766BE9"/>
    <w:rsid w:val="00771ECB"/>
    <w:rsid w:val="00777307"/>
    <w:rsid w:val="0077751B"/>
    <w:rsid w:val="007911DD"/>
    <w:rsid w:val="007928B2"/>
    <w:rsid w:val="00797CB2"/>
    <w:rsid w:val="007A1F23"/>
    <w:rsid w:val="007A47C6"/>
    <w:rsid w:val="007A4ADD"/>
    <w:rsid w:val="007B11EE"/>
    <w:rsid w:val="007B1489"/>
    <w:rsid w:val="007C4730"/>
    <w:rsid w:val="007C493E"/>
    <w:rsid w:val="007C5554"/>
    <w:rsid w:val="007D6486"/>
    <w:rsid w:val="007F2F84"/>
    <w:rsid w:val="0081428A"/>
    <w:rsid w:val="00816F41"/>
    <w:rsid w:val="00821226"/>
    <w:rsid w:val="008370D0"/>
    <w:rsid w:val="0084217D"/>
    <w:rsid w:val="008616ED"/>
    <w:rsid w:val="00861D83"/>
    <w:rsid w:val="0086259C"/>
    <w:rsid w:val="008636EC"/>
    <w:rsid w:val="0087675A"/>
    <w:rsid w:val="008775C5"/>
    <w:rsid w:val="008843D4"/>
    <w:rsid w:val="008844D7"/>
    <w:rsid w:val="0088570E"/>
    <w:rsid w:val="00897F54"/>
    <w:rsid w:val="008A3051"/>
    <w:rsid w:val="008A423E"/>
    <w:rsid w:val="008A7681"/>
    <w:rsid w:val="008C0621"/>
    <w:rsid w:val="008C40F2"/>
    <w:rsid w:val="008C6919"/>
    <w:rsid w:val="008D6EF1"/>
    <w:rsid w:val="008D7954"/>
    <w:rsid w:val="008E5AB3"/>
    <w:rsid w:val="008F00F9"/>
    <w:rsid w:val="008F3018"/>
    <w:rsid w:val="008F533C"/>
    <w:rsid w:val="008F5FBB"/>
    <w:rsid w:val="009145EE"/>
    <w:rsid w:val="009158B5"/>
    <w:rsid w:val="0093605E"/>
    <w:rsid w:val="00941126"/>
    <w:rsid w:val="00955D74"/>
    <w:rsid w:val="00961EC8"/>
    <w:rsid w:val="00964DAA"/>
    <w:rsid w:val="0097712F"/>
    <w:rsid w:val="0098223D"/>
    <w:rsid w:val="00984FE4"/>
    <w:rsid w:val="00985743"/>
    <w:rsid w:val="009914AF"/>
    <w:rsid w:val="009933D9"/>
    <w:rsid w:val="00993623"/>
    <w:rsid w:val="00995145"/>
    <w:rsid w:val="009A4157"/>
    <w:rsid w:val="009A5847"/>
    <w:rsid w:val="009A7C25"/>
    <w:rsid w:val="009B6D3B"/>
    <w:rsid w:val="009C41B5"/>
    <w:rsid w:val="009E32E3"/>
    <w:rsid w:val="00A001DB"/>
    <w:rsid w:val="00A01B11"/>
    <w:rsid w:val="00A11391"/>
    <w:rsid w:val="00A12E25"/>
    <w:rsid w:val="00A37433"/>
    <w:rsid w:val="00A37C8E"/>
    <w:rsid w:val="00A455A4"/>
    <w:rsid w:val="00A522D8"/>
    <w:rsid w:val="00A56740"/>
    <w:rsid w:val="00A672B9"/>
    <w:rsid w:val="00A720D4"/>
    <w:rsid w:val="00A75C1B"/>
    <w:rsid w:val="00A809A1"/>
    <w:rsid w:val="00A815A2"/>
    <w:rsid w:val="00A861CE"/>
    <w:rsid w:val="00A8795F"/>
    <w:rsid w:val="00A9096D"/>
    <w:rsid w:val="00A9343C"/>
    <w:rsid w:val="00AA69F8"/>
    <w:rsid w:val="00AA7BD8"/>
    <w:rsid w:val="00AB0581"/>
    <w:rsid w:val="00AC0F65"/>
    <w:rsid w:val="00AC72BB"/>
    <w:rsid w:val="00AC72D3"/>
    <w:rsid w:val="00AD4FEC"/>
    <w:rsid w:val="00AD69E4"/>
    <w:rsid w:val="00AE2BE2"/>
    <w:rsid w:val="00AF1EF5"/>
    <w:rsid w:val="00AF50AC"/>
    <w:rsid w:val="00B05D37"/>
    <w:rsid w:val="00B0688D"/>
    <w:rsid w:val="00B13F95"/>
    <w:rsid w:val="00B17127"/>
    <w:rsid w:val="00B27A0E"/>
    <w:rsid w:val="00B37F59"/>
    <w:rsid w:val="00B37F9F"/>
    <w:rsid w:val="00B43163"/>
    <w:rsid w:val="00B6389D"/>
    <w:rsid w:val="00B71DEA"/>
    <w:rsid w:val="00B80281"/>
    <w:rsid w:val="00B909B8"/>
    <w:rsid w:val="00B939AB"/>
    <w:rsid w:val="00B94C8A"/>
    <w:rsid w:val="00BA3764"/>
    <w:rsid w:val="00BA6830"/>
    <w:rsid w:val="00BA7993"/>
    <w:rsid w:val="00BB48B5"/>
    <w:rsid w:val="00BB4DDD"/>
    <w:rsid w:val="00BB7A2F"/>
    <w:rsid w:val="00BC2E72"/>
    <w:rsid w:val="00BC3A27"/>
    <w:rsid w:val="00BC4A57"/>
    <w:rsid w:val="00BC5095"/>
    <w:rsid w:val="00BD636F"/>
    <w:rsid w:val="00BF3835"/>
    <w:rsid w:val="00C01FE4"/>
    <w:rsid w:val="00C14B49"/>
    <w:rsid w:val="00C14EB9"/>
    <w:rsid w:val="00C15D0B"/>
    <w:rsid w:val="00C20B87"/>
    <w:rsid w:val="00C25FCF"/>
    <w:rsid w:val="00C31160"/>
    <w:rsid w:val="00C4011C"/>
    <w:rsid w:val="00C437D2"/>
    <w:rsid w:val="00C43C01"/>
    <w:rsid w:val="00C56159"/>
    <w:rsid w:val="00C72B39"/>
    <w:rsid w:val="00C741B3"/>
    <w:rsid w:val="00C750EE"/>
    <w:rsid w:val="00C77442"/>
    <w:rsid w:val="00C82392"/>
    <w:rsid w:val="00C82BCD"/>
    <w:rsid w:val="00C836B5"/>
    <w:rsid w:val="00C92315"/>
    <w:rsid w:val="00C96C11"/>
    <w:rsid w:val="00CC67CD"/>
    <w:rsid w:val="00CD488E"/>
    <w:rsid w:val="00CE6579"/>
    <w:rsid w:val="00D03FE5"/>
    <w:rsid w:val="00D14285"/>
    <w:rsid w:val="00D21BDC"/>
    <w:rsid w:val="00D24C9F"/>
    <w:rsid w:val="00D276EE"/>
    <w:rsid w:val="00D31BEA"/>
    <w:rsid w:val="00D33653"/>
    <w:rsid w:val="00D33A4E"/>
    <w:rsid w:val="00D33B1E"/>
    <w:rsid w:val="00D4307B"/>
    <w:rsid w:val="00D505AB"/>
    <w:rsid w:val="00D5267A"/>
    <w:rsid w:val="00D576DF"/>
    <w:rsid w:val="00D62188"/>
    <w:rsid w:val="00D665E2"/>
    <w:rsid w:val="00D72074"/>
    <w:rsid w:val="00D7768E"/>
    <w:rsid w:val="00D77E01"/>
    <w:rsid w:val="00D85C74"/>
    <w:rsid w:val="00D97B7E"/>
    <w:rsid w:val="00DB38A7"/>
    <w:rsid w:val="00DC0549"/>
    <w:rsid w:val="00DC14F8"/>
    <w:rsid w:val="00DD0AF1"/>
    <w:rsid w:val="00DD6391"/>
    <w:rsid w:val="00DE1A28"/>
    <w:rsid w:val="00DE20DD"/>
    <w:rsid w:val="00DF02D8"/>
    <w:rsid w:val="00DF4D88"/>
    <w:rsid w:val="00E139B7"/>
    <w:rsid w:val="00E20777"/>
    <w:rsid w:val="00E238E5"/>
    <w:rsid w:val="00E309E7"/>
    <w:rsid w:val="00E32FDA"/>
    <w:rsid w:val="00E522D1"/>
    <w:rsid w:val="00E54A3E"/>
    <w:rsid w:val="00E5725A"/>
    <w:rsid w:val="00E62265"/>
    <w:rsid w:val="00E64A2B"/>
    <w:rsid w:val="00E6685A"/>
    <w:rsid w:val="00E9102F"/>
    <w:rsid w:val="00E96654"/>
    <w:rsid w:val="00EB7F24"/>
    <w:rsid w:val="00EC03D5"/>
    <w:rsid w:val="00EC44F7"/>
    <w:rsid w:val="00EC4F70"/>
    <w:rsid w:val="00EC62C7"/>
    <w:rsid w:val="00EC6DCA"/>
    <w:rsid w:val="00ED08E7"/>
    <w:rsid w:val="00ED09D0"/>
    <w:rsid w:val="00ED19DB"/>
    <w:rsid w:val="00ED74FD"/>
    <w:rsid w:val="00EE1B4E"/>
    <w:rsid w:val="00EE7112"/>
    <w:rsid w:val="00EF0416"/>
    <w:rsid w:val="00F051D6"/>
    <w:rsid w:val="00F05B76"/>
    <w:rsid w:val="00F1147B"/>
    <w:rsid w:val="00F1565B"/>
    <w:rsid w:val="00F17B56"/>
    <w:rsid w:val="00F30CB5"/>
    <w:rsid w:val="00F37570"/>
    <w:rsid w:val="00F45302"/>
    <w:rsid w:val="00F45F8B"/>
    <w:rsid w:val="00F61461"/>
    <w:rsid w:val="00F62593"/>
    <w:rsid w:val="00F7176F"/>
    <w:rsid w:val="00F73E61"/>
    <w:rsid w:val="00F75195"/>
    <w:rsid w:val="00F75C2B"/>
    <w:rsid w:val="00F76E67"/>
    <w:rsid w:val="00F8506C"/>
    <w:rsid w:val="00FA36CD"/>
    <w:rsid w:val="00FA772E"/>
    <w:rsid w:val="00FB0692"/>
    <w:rsid w:val="00FB6DA0"/>
    <w:rsid w:val="00FD042C"/>
    <w:rsid w:val="00FE2CB4"/>
    <w:rsid w:val="00FE7398"/>
    <w:rsid w:val="00FF0A51"/>
    <w:rsid w:val="00FF1549"/>
    <w:rsid w:val="00FF1B3B"/>
    <w:rsid w:val="00FF1DDC"/>
    <w:rsid w:val="00FF6DC8"/>
    <w:rsid w:val="1DC86131"/>
    <w:rsid w:val="2D4A791E"/>
    <w:rsid w:val="3F200F1B"/>
    <w:rsid w:val="527353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B033C"/>
  <w15:chartTrackingRefBased/>
  <w15:docId w15:val="{4284770B-785A-45AA-9238-26E10B83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4D7"/>
    <w:rPr>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unhideWhenUsed/>
    <w:qFormat/>
    <w:rsid w:val="00406F19"/>
    <w:pPr>
      <w:keepNext/>
      <w:keepLines/>
      <w:spacing w:before="40" w:line="249" w:lineRule="auto"/>
      <w:ind w:left="10" w:hanging="10"/>
      <w:outlineLvl w:val="3"/>
    </w:pPr>
    <w:rPr>
      <w:rFonts w:ascii="Calibri Light" w:hAnsi="Calibri Light"/>
      <w:i/>
      <w:iCs/>
      <w:color w:val="2E74B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Emphasis">
    <w:name w:val="Emphasis"/>
    <w:qFormat/>
    <w:rPr>
      <w:i/>
      <w:iCs/>
    </w:rPr>
  </w:style>
  <w:style w:type="character" w:customStyle="1" w:styleId="Heading1Char">
    <w:name w:val="Heading 1 Char"/>
    <w:link w:val="Heading1"/>
    <w:rPr>
      <w:rFonts w:ascii="Cambria" w:eastAsia="Times New Roman" w:hAnsi="Cambria" w:cs="Times New Roman"/>
      <w:b/>
      <w:bCs/>
      <w:kern w:val="32"/>
      <w:sz w:val="32"/>
      <w:szCs w:val="3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406F19"/>
    <w:rPr>
      <w:rFonts w:ascii="Calibri Light" w:hAnsi="Calibri Light"/>
      <w:i/>
      <w:iCs/>
      <w:color w:val="2E74B5"/>
      <w:sz w:val="23"/>
      <w:szCs w:val="22"/>
    </w:rPr>
  </w:style>
  <w:style w:type="paragraph" w:styleId="NormalWeb">
    <w:name w:val="Normal (Web)"/>
    <w:basedOn w:val="Normal"/>
    <w:uiPriority w:val="99"/>
    <w:unhideWhenUsed/>
    <w:rsid w:val="00406F19"/>
    <w:pPr>
      <w:spacing w:line="249" w:lineRule="auto"/>
      <w:ind w:left="10" w:hanging="10"/>
    </w:pPr>
    <w:rPr>
      <w:color w:val="000000"/>
    </w:rPr>
  </w:style>
  <w:style w:type="character" w:styleId="Strong">
    <w:name w:val="Strong"/>
    <w:uiPriority w:val="22"/>
    <w:qFormat/>
    <w:rsid w:val="00406F19"/>
    <w:rPr>
      <w:b/>
      <w:bCs/>
    </w:rPr>
  </w:style>
  <w:style w:type="paragraph" w:styleId="BalloonText">
    <w:name w:val="Balloon Text"/>
    <w:basedOn w:val="Normal"/>
    <w:link w:val="BalloonTextChar"/>
    <w:rsid w:val="00F45302"/>
    <w:rPr>
      <w:rFonts w:ascii="Segoe UI" w:hAnsi="Segoe UI" w:cs="Segoe UI"/>
      <w:sz w:val="18"/>
      <w:szCs w:val="18"/>
    </w:rPr>
  </w:style>
  <w:style w:type="character" w:customStyle="1" w:styleId="BalloonTextChar">
    <w:name w:val="Balloon Text Char"/>
    <w:link w:val="BalloonText"/>
    <w:rsid w:val="00F45302"/>
    <w:rPr>
      <w:rFonts w:ascii="Segoe UI" w:hAnsi="Segoe UI" w:cs="Segoe UI"/>
      <w:sz w:val="18"/>
      <w:szCs w:val="18"/>
    </w:rPr>
  </w:style>
  <w:style w:type="paragraph" w:styleId="Header">
    <w:name w:val="header"/>
    <w:basedOn w:val="Normal"/>
    <w:link w:val="HeaderChar"/>
    <w:rsid w:val="00E309E7"/>
    <w:pPr>
      <w:tabs>
        <w:tab w:val="center" w:pos="4513"/>
        <w:tab w:val="right" w:pos="9026"/>
      </w:tabs>
    </w:pPr>
  </w:style>
  <w:style w:type="character" w:customStyle="1" w:styleId="HeaderChar">
    <w:name w:val="Header Char"/>
    <w:link w:val="Header"/>
    <w:rsid w:val="00E309E7"/>
    <w:rPr>
      <w:sz w:val="24"/>
      <w:szCs w:val="24"/>
    </w:rPr>
  </w:style>
  <w:style w:type="paragraph" w:styleId="Footer">
    <w:name w:val="footer"/>
    <w:basedOn w:val="Normal"/>
    <w:link w:val="FooterChar"/>
    <w:rsid w:val="00E309E7"/>
    <w:pPr>
      <w:tabs>
        <w:tab w:val="center" w:pos="4513"/>
        <w:tab w:val="right" w:pos="9026"/>
      </w:tabs>
    </w:pPr>
  </w:style>
  <w:style w:type="character" w:customStyle="1" w:styleId="FooterChar">
    <w:name w:val="Footer Char"/>
    <w:link w:val="Footer"/>
    <w:rsid w:val="00E309E7"/>
    <w:rPr>
      <w:sz w:val="24"/>
      <w:szCs w:val="24"/>
    </w:rPr>
  </w:style>
  <w:style w:type="paragraph" w:customStyle="1" w:styleId="MediumGrid21">
    <w:name w:val="Medium Grid 21"/>
    <w:uiPriority w:val="1"/>
    <w:qFormat/>
    <w:rsid w:val="00B94C8A"/>
    <w:rPr>
      <w:rFonts w:ascii="Calibri" w:eastAsia="Calibri" w:hAnsi="Calibri"/>
      <w:sz w:val="22"/>
      <w:szCs w:val="22"/>
      <w:lang w:eastAsia="en-US"/>
    </w:rPr>
  </w:style>
  <w:style w:type="paragraph" w:styleId="ListParagraph">
    <w:name w:val="List Paragraph"/>
    <w:basedOn w:val="Normal"/>
    <w:uiPriority w:val="34"/>
    <w:qFormat/>
    <w:rsid w:val="00B94C8A"/>
    <w:pPr>
      <w:spacing w:after="160" w:line="259" w:lineRule="auto"/>
      <w:ind w:left="720"/>
      <w:contextualSpacing/>
    </w:pPr>
    <w:rPr>
      <w:rFonts w:ascii="Calibri" w:eastAsia="Calibri" w:hAnsi="Calibri"/>
      <w:sz w:val="22"/>
      <w:szCs w:val="22"/>
      <w:lang w:eastAsia="en-US"/>
    </w:rPr>
  </w:style>
  <w:style w:type="paragraph" w:styleId="NoSpacing">
    <w:name w:val="No Spacing"/>
    <w:uiPriority w:val="1"/>
    <w:qFormat/>
    <w:rsid w:val="00B94C8A"/>
    <w:rPr>
      <w:rFonts w:ascii="Calibri" w:eastAsia="Calibri" w:hAnsi="Calibri"/>
      <w:sz w:val="22"/>
      <w:szCs w:val="22"/>
      <w:lang w:eastAsia="en-US"/>
    </w:rPr>
  </w:style>
  <w:style w:type="paragraph" w:customStyle="1" w:styleId="Default">
    <w:name w:val="Default"/>
    <w:rsid w:val="00B94C8A"/>
    <w:pPr>
      <w:autoSpaceDE w:val="0"/>
      <w:autoSpaceDN w:val="0"/>
      <w:adjustRightInd w:val="0"/>
    </w:pPr>
    <w:rPr>
      <w:rFonts w:ascii="Arial" w:eastAsia="Calibri" w:hAnsi="Arial" w:cs="Arial"/>
      <w:color w:val="000000"/>
      <w:sz w:val="24"/>
      <w:szCs w:val="24"/>
      <w:lang w:eastAsia="en-US"/>
    </w:rPr>
  </w:style>
  <w:style w:type="paragraph" w:styleId="TOC2">
    <w:name w:val="toc 2"/>
    <w:basedOn w:val="Normal"/>
    <w:next w:val="Normal"/>
    <w:autoRedefine/>
    <w:rsid w:val="0057715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101">
      <w:bodyDiv w:val="1"/>
      <w:marLeft w:val="0"/>
      <w:marRight w:val="0"/>
      <w:marTop w:val="0"/>
      <w:marBottom w:val="0"/>
      <w:divBdr>
        <w:top w:val="none" w:sz="0" w:space="0" w:color="auto"/>
        <w:left w:val="none" w:sz="0" w:space="0" w:color="auto"/>
        <w:bottom w:val="none" w:sz="0" w:space="0" w:color="auto"/>
        <w:right w:val="none" w:sz="0" w:space="0" w:color="auto"/>
      </w:divBdr>
    </w:div>
    <w:div w:id="273438793">
      <w:bodyDiv w:val="1"/>
      <w:marLeft w:val="0"/>
      <w:marRight w:val="0"/>
      <w:marTop w:val="0"/>
      <w:marBottom w:val="0"/>
      <w:divBdr>
        <w:top w:val="none" w:sz="0" w:space="0" w:color="auto"/>
        <w:left w:val="none" w:sz="0" w:space="0" w:color="auto"/>
        <w:bottom w:val="none" w:sz="0" w:space="0" w:color="auto"/>
        <w:right w:val="none" w:sz="0" w:space="0" w:color="auto"/>
      </w:divBdr>
    </w:div>
    <w:div w:id="301153925">
      <w:bodyDiv w:val="1"/>
      <w:marLeft w:val="0"/>
      <w:marRight w:val="0"/>
      <w:marTop w:val="0"/>
      <w:marBottom w:val="0"/>
      <w:divBdr>
        <w:top w:val="none" w:sz="0" w:space="0" w:color="auto"/>
        <w:left w:val="none" w:sz="0" w:space="0" w:color="auto"/>
        <w:bottom w:val="none" w:sz="0" w:space="0" w:color="auto"/>
        <w:right w:val="none" w:sz="0" w:space="0" w:color="auto"/>
      </w:divBdr>
    </w:div>
    <w:div w:id="533228162">
      <w:bodyDiv w:val="1"/>
      <w:marLeft w:val="0"/>
      <w:marRight w:val="0"/>
      <w:marTop w:val="0"/>
      <w:marBottom w:val="0"/>
      <w:divBdr>
        <w:top w:val="none" w:sz="0" w:space="0" w:color="auto"/>
        <w:left w:val="none" w:sz="0" w:space="0" w:color="auto"/>
        <w:bottom w:val="none" w:sz="0" w:space="0" w:color="auto"/>
        <w:right w:val="none" w:sz="0" w:space="0" w:color="auto"/>
      </w:divBdr>
    </w:div>
    <w:div w:id="716658444">
      <w:bodyDiv w:val="1"/>
      <w:marLeft w:val="0"/>
      <w:marRight w:val="0"/>
      <w:marTop w:val="0"/>
      <w:marBottom w:val="0"/>
      <w:divBdr>
        <w:top w:val="none" w:sz="0" w:space="0" w:color="auto"/>
        <w:left w:val="none" w:sz="0" w:space="0" w:color="auto"/>
        <w:bottom w:val="none" w:sz="0" w:space="0" w:color="auto"/>
        <w:right w:val="none" w:sz="0" w:space="0" w:color="auto"/>
      </w:divBdr>
    </w:div>
    <w:div w:id="980623482">
      <w:bodyDiv w:val="1"/>
      <w:marLeft w:val="0"/>
      <w:marRight w:val="0"/>
      <w:marTop w:val="0"/>
      <w:marBottom w:val="0"/>
      <w:divBdr>
        <w:top w:val="none" w:sz="0" w:space="0" w:color="auto"/>
        <w:left w:val="none" w:sz="0" w:space="0" w:color="auto"/>
        <w:bottom w:val="none" w:sz="0" w:space="0" w:color="auto"/>
        <w:right w:val="none" w:sz="0" w:space="0" w:color="auto"/>
      </w:divBdr>
    </w:div>
    <w:div w:id="1121916614">
      <w:bodyDiv w:val="1"/>
      <w:marLeft w:val="0"/>
      <w:marRight w:val="0"/>
      <w:marTop w:val="0"/>
      <w:marBottom w:val="0"/>
      <w:divBdr>
        <w:top w:val="none" w:sz="0" w:space="0" w:color="auto"/>
        <w:left w:val="none" w:sz="0" w:space="0" w:color="auto"/>
        <w:bottom w:val="none" w:sz="0" w:space="0" w:color="auto"/>
        <w:right w:val="none" w:sz="0" w:space="0" w:color="auto"/>
      </w:divBdr>
    </w:div>
    <w:div w:id="1392926803">
      <w:bodyDiv w:val="1"/>
      <w:marLeft w:val="0"/>
      <w:marRight w:val="0"/>
      <w:marTop w:val="0"/>
      <w:marBottom w:val="0"/>
      <w:divBdr>
        <w:top w:val="none" w:sz="0" w:space="0" w:color="auto"/>
        <w:left w:val="none" w:sz="0" w:space="0" w:color="auto"/>
        <w:bottom w:val="none" w:sz="0" w:space="0" w:color="auto"/>
        <w:right w:val="none" w:sz="0" w:space="0" w:color="auto"/>
      </w:divBdr>
    </w:div>
    <w:div w:id="1852455010">
      <w:bodyDiv w:val="1"/>
      <w:marLeft w:val="0"/>
      <w:marRight w:val="0"/>
      <w:marTop w:val="0"/>
      <w:marBottom w:val="0"/>
      <w:divBdr>
        <w:top w:val="none" w:sz="0" w:space="0" w:color="auto"/>
        <w:left w:val="none" w:sz="0" w:space="0" w:color="auto"/>
        <w:bottom w:val="none" w:sz="0" w:space="0" w:color="auto"/>
        <w:right w:val="none" w:sz="0" w:space="0" w:color="auto"/>
      </w:divBdr>
    </w:div>
    <w:div w:id="1880700910">
      <w:bodyDiv w:val="1"/>
      <w:marLeft w:val="0"/>
      <w:marRight w:val="0"/>
      <w:marTop w:val="0"/>
      <w:marBottom w:val="0"/>
      <w:divBdr>
        <w:top w:val="none" w:sz="0" w:space="0" w:color="auto"/>
        <w:left w:val="none" w:sz="0" w:space="0" w:color="auto"/>
        <w:bottom w:val="none" w:sz="0" w:space="0" w:color="auto"/>
        <w:right w:val="none" w:sz="0" w:space="0" w:color="auto"/>
      </w:divBdr>
    </w:div>
    <w:div w:id="1893416888">
      <w:bodyDiv w:val="1"/>
      <w:marLeft w:val="0"/>
      <w:marRight w:val="0"/>
      <w:marTop w:val="0"/>
      <w:marBottom w:val="0"/>
      <w:divBdr>
        <w:top w:val="none" w:sz="0" w:space="0" w:color="auto"/>
        <w:left w:val="none" w:sz="0" w:space="0" w:color="auto"/>
        <w:bottom w:val="none" w:sz="0" w:space="0" w:color="auto"/>
        <w:right w:val="none" w:sz="0" w:space="0" w:color="auto"/>
      </w:divBdr>
    </w:div>
    <w:div w:id="1916623992">
      <w:bodyDiv w:val="1"/>
      <w:marLeft w:val="0"/>
      <w:marRight w:val="0"/>
      <w:marTop w:val="0"/>
      <w:marBottom w:val="0"/>
      <w:divBdr>
        <w:top w:val="none" w:sz="0" w:space="0" w:color="auto"/>
        <w:left w:val="none" w:sz="0" w:space="0" w:color="auto"/>
        <w:bottom w:val="none" w:sz="0" w:space="0" w:color="auto"/>
        <w:right w:val="none" w:sz="0" w:space="0" w:color="auto"/>
      </w:divBdr>
    </w:div>
    <w:div w:id="1993899562">
      <w:bodyDiv w:val="1"/>
      <w:marLeft w:val="0"/>
      <w:marRight w:val="0"/>
      <w:marTop w:val="0"/>
      <w:marBottom w:val="0"/>
      <w:divBdr>
        <w:top w:val="none" w:sz="0" w:space="0" w:color="auto"/>
        <w:left w:val="none" w:sz="0" w:space="0" w:color="auto"/>
        <w:bottom w:val="none" w:sz="0" w:space="0" w:color="auto"/>
        <w:right w:val="none" w:sz="0" w:space="0" w:color="auto"/>
      </w:divBdr>
    </w:div>
    <w:div w:id="2018463263">
      <w:bodyDiv w:val="1"/>
      <w:marLeft w:val="0"/>
      <w:marRight w:val="0"/>
      <w:marTop w:val="0"/>
      <w:marBottom w:val="0"/>
      <w:divBdr>
        <w:top w:val="none" w:sz="0" w:space="0" w:color="auto"/>
        <w:left w:val="none" w:sz="0" w:space="0" w:color="auto"/>
        <w:bottom w:val="none" w:sz="0" w:space="0" w:color="auto"/>
        <w:right w:val="none" w:sz="0" w:space="0" w:color="auto"/>
      </w:divBdr>
    </w:div>
    <w:div w:id="21184048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6477</Characters>
  <Application>Microsoft Office Word</Application>
  <DocSecurity>0</DocSecurity>
  <PresentationFormat/>
  <Lines>223</Lines>
  <Paragraphs>111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lpstr>
    </vt:vector>
  </TitlesOfParts>
  <Manager/>
  <Company>DET</Company>
  <LinksUpToDate>false</LinksUpToDate>
  <CharactersWithSpaces>7450</CharactersWithSpaces>
  <SharedDoc>false</SharedDoc>
  <HLinks>
    <vt:vector size="6" baseType="variant">
      <vt:variant>
        <vt:i4>3211388</vt:i4>
      </vt:variant>
      <vt:variant>
        <vt:i4>0</vt:i4>
      </vt:variant>
      <vt:variant>
        <vt:i4>0</vt:i4>
      </vt:variant>
      <vt:variant>
        <vt:i4>5</vt:i4>
      </vt:variant>
      <vt:variant>
        <vt:lpwstr>http://unicode.org/emoji/proposals.html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e0361636</dc:creator>
  <cp:keywords/>
  <dc:description/>
  <cp:lastModifiedBy>KELLOW Leah [Wagin District High School]</cp:lastModifiedBy>
  <cp:revision>4</cp:revision>
  <cp:lastPrinted>2024-05-08T01:54:00Z</cp:lastPrinted>
  <dcterms:created xsi:type="dcterms:W3CDTF">2026-02-11T06:02:00Z</dcterms:created>
  <dcterms:modified xsi:type="dcterms:W3CDTF">2026-02-12T02:17:00Z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y fmtid="{D5CDD505-2E9C-101B-9397-08002B2CF9AE}" pid="3" name="ClassificationContentMarkingHeaderShapeIds">
    <vt:lpwstr>5a2abf52,492685e3,21dde5d3</vt:lpwstr>
  </property>
  <property fmtid="{D5CDD505-2E9C-101B-9397-08002B2CF9AE}" pid="4" name="ClassificationContentMarkingHeaderFontProps">
    <vt:lpwstr>#000000,12,Aptos</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2026-02-01T08:51:45Z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d5e731e0-9f76-46a1-85f0-920260f43c9a</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ies>
</file>