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8A8A" w14:textId="77777777" w:rsidR="009C3CA1" w:rsidRPr="009C3CA1" w:rsidRDefault="009C3CA1" w:rsidP="009C3CA1">
      <w:pPr>
        <w:ind w:left="1560"/>
        <w:jc w:val="center"/>
        <w:rPr>
          <w:rFonts w:asciiTheme="minorHAnsi" w:hAnsiTheme="minorHAnsi"/>
          <w:b/>
          <w:sz w:val="44"/>
          <w:szCs w:val="44"/>
        </w:rPr>
      </w:pPr>
      <w:r w:rsidRPr="009C3CA1">
        <w:rPr>
          <w:rFonts w:asciiTheme="minorHAnsi" w:hAnsiTheme="minorHAnsi"/>
          <w:b/>
          <w:noProof/>
          <w:sz w:val="44"/>
          <w:szCs w:val="44"/>
        </w:rPr>
        <w:drawing>
          <wp:anchor distT="0" distB="0" distL="114300" distR="114300" simplePos="0" relativeHeight="251659264" behindDoc="0" locked="0" layoutInCell="1" allowOverlap="1" wp14:anchorId="5B8FA959" wp14:editId="3160AAC0">
            <wp:simplePos x="0" y="0"/>
            <wp:positionH relativeFrom="column">
              <wp:posOffset>-3175</wp:posOffset>
            </wp:positionH>
            <wp:positionV relativeFrom="paragraph">
              <wp:posOffset>0</wp:posOffset>
            </wp:positionV>
            <wp:extent cx="92075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CA1">
        <w:rPr>
          <w:rFonts w:asciiTheme="minorHAnsi" w:hAnsiTheme="minorHAnsi"/>
          <w:b/>
          <w:sz w:val="44"/>
          <w:szCs w:val="44"/>
        </w:rPr>
        <w:t>WAGIN DISTRICT HIGH SCHOOL</w:t>
      </w:r>
    </w:p>
    <w:p w14:paraId="7434A553" w14:textId="30B52EC0" w:rsidR="009C3CA1" w:rsidRPr="009C3CA1" w:rsidRDefault="009C3CA1" w:rsidP="009C3CA1">
      <w:pPr>
        <w:ind w:left="1560"/>
        <w:jc w:val="center"/>
        <w:rPr>
          <w:rFonts w:asciiTheme="minorHAnsi" w:hAnsiTheme="minorHAnsi"/>
          <w:b/>
          <w:sz w:val="44"/>
          <w:szCs w:val="44"/>
        </w:rPr>
      </w:pPr>
      <w:r w:rsidRPr="009C3CA1">
        <w:rPr>
          <w:rFonts w:asciiTheme="minorHAnsi" w:hAnsiTheme="minorHAnsi"/>
          <w:b/>
          <w:sz w:val="44"/>
          <w:szCs w:val="44"/>
        </w:rPr>
        <w:t>SEMESTER 1, 2026 OUTLINE</w:t>
      </w:r>
    </w:p>
    <w:p w14:paraId="22B74F26" w14:textId="77777777" w:rsidR="009C3CA1" w:rsidRPr="009C3CA1" w:rsidRDefault="009C3CA1" w:rsidP="009C3CA1">
      <w:pPr>
        <w:rPr>
          <w:rFonts w:asciiTheme="minorHAnsi" w:hAnsiTheme="minorHAnsi" w:cs="Arial"/>
          <w:b/>
          <w:sz w:val="44"/>
          <w:szCs w:val="44"/>
        </w:rPr>
      </w:pPr>
    </w:p>
    <w:p w14:paraId="28621942" w14:textId="77A8CC62" w:rsidR="009C3CA1" w:rsidRPr="009C3CA1" w:rsidRDefault="009C3CA1" w:rsidP="009C3CA1">
      <w:pPr>
        <w:jc w:val="center"/>
        <w:rPr>
          <w:rFonts w:asciiTheme="minorHAnsi" w:hAnsiTheme="minorHAnsi" w:cs="Calibri"/>
          <w:b/>
          <w:sz w:val="44"/>
          <w:szCs w:val="44"/>
        </w:rPr>
      </w:pPr>
      <w:r w:rsidRPr="009C3CA1">
        <w:rPr>
          <w:rFonts w:asciiTheme="minorHAnsi" w:hAnsiTheme="minorHAnsi" w:cs="Calibri"/>
          <w:b/>
          <w:sz w:val="44"/>
          <w:szCs w:val="44"/>
        </w:rPr>
        <w:t xml:space="preserve">          Year 7 English </w:t>
      </w:r>
    </w:p>
    <w:p w14:paraId="403A4104" w14:textId="77777777" w:rsidR="009C3CA1" w:rsidRPr="009C3CA1" w:rsidRDefault="009C3CA1" w:rsidP="009C3CA1">
      <w:pPr>
        <w:jc w:val="both"/>
        <w:rPr>
          <w:rFonts w:asciiTheme="minorHAnsi" w:hAnsiTheme="minorHAnsi" w:cs="Calibri"/>
          <w:b/>
          <w:sz w:val="22"/>
          <w:szCs w:val="22"/>
        </w:rPr>
      </w:pPr>
    </w:p>
    <w:p w14:paraId="566FB811" w14:textId="77777777" w:rsidR="009C3CA1" w:rsidRPr="009C3CA1" w:rsidRDefault="009C3CA1" w:rsidP="009C3CA1">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t xml:space="preserve">Course Outline </w:t>
      </w:r>
    </w:p>
    <w:p w14:paraId="16F53BC5" w14:textId="77777777" w:rsidR="009C3CA1" w:rsidRPr="009C3CA1" w:rsidRDefault="009C3CA1" w:rsidP="009C3CA1">
      <w:pPr>
        <w:jc w:val="both"/>
        <w:rPr>
          <w:rFonts w:asciiTheme="minorHAnsi" w:hAnsiTheme="minorHAnsi"/>
          <w:sz w:val="22"/>
          <w:szCs w:val="22"/>
        </w:rPr>
      </w:pPr>
    </w:p>
    <w:p w14:paraId="5902B501" w14:textId="77777777" w:rsidR="009C3CA1" w:rsidRPr="009C3CA1" w:rsidRDefault="009C3CA1" w:rsidP="009C3CA1">
      <w:pPr>
        <w:jc w:val="both"/>
        <w:rPr>
          <w:rFonts w:asciiTheme="minorHAnsi" w:hAnsiTheme="minorHAnsi"/>
          <w:sz w:val="22"/>
          <w:szCs w:val="22"/>
        </w:rPr>
      </w:pPr>
      <w:r w:rsidRPr="009C3CA1">
        <w:rPr>
          <w:rFonts w:asciiTheme="minorHAnsi" w:hAnsiTheme="minorHAnsi"/>
          <w:sz w:val="22"/>
          <w:szCs w:val="22"/>
        </w:rPr>
        <w:t>The English curriculum is built around the three strands of Language, Literature and Literacy. Together the strands focus on developing students’ knowledge, understanding and skills in writing, reading, viewing, creating, and listening and speaking.</w:t>
      </w:r>
    </w:p>
    <w:p w14:paraId="4BC52B98" w14:textId="77777777" w:rsidR="009C3CA1" w:rsidRPr="009C3CA1" w:rsidRDefault="009C3CA1" w:rsidP="009C3CA1">
      <w:pPr>
        <w:jc w:val="both"/>
        <w:rPr>
          <w:rFonts w:asciiTheme="minorHAnsi" w:hAnsiTheme="minorHAnsi"/>
          <w:sz w:val="22"/>
          <w:szCs w:val="22"/>
        </w:rPr>
      </w:pPr>
      <w:r w:rsidRPr="009C3CA1">
        <w:rPr>
          <w:rFonts w:asciiTheme="minorHAnsi" w:hAnsiTheme="minorHAnsi"/>
          <w:sz w:val="22"/>
          <w:szCs w:val="22"/>
        </w:rPr>
        <w:t xml:space="preserve">Students engage with a variety of texts for enjoyment. They interpret, create, evaluate, discuss and perform a wide range of literary texts in which the primary purpose is aesthetic, as well as texts designed to inform and persuade. These include various types of media texts, including newspapers, film and digital texts, fiction, non-fiction, poetry, dramatic performances and multimodal texts, with themes and issues involving levels of abstraction, higher order reasoning and intertextual references. Students develop a critical understanding of the contemporary media and the differences between media texts. </w:t>
      </w:r>
    </w:p>
    <w:p w14:paraId="66264EE4" w14:textId="77777777" w:rsidR="009C3CA1" w:rsidRDefault="009C3CA1" w:rsidP="009C3CA1">
      <w:pPr>
        <w:jc w:val="both"/>
        <w:rPr>
          <w:rFonts w:asciiTheme="minorHAnsi" w:hAnsiTheme="minorHAnsi"/>
          <w:sz w:val="22"/>
          <w:szCs w:val="22"/>
        </w:rPr>
      </w:pPr>
      <w:r w:rsidRPr="009C3CA1">
        <w:rPr>
          <w:rFonts w:asciiTheme="minorHAnsi" w:hAnsiTheme="minorHAnsi"/>
          <w:sz w:val="22"/>
          <w:szCs w:val="22"/>
        </w:rPr>
        <w:t xml:space="preserve">This year, students will create a range of imaginative, informative and persuasive types of texts including narratives, procedures, performances, reports, discussions, literary analyses, transformations of texts and reviews. </w:t>
      </w:r>
    </w:p>
    <w:p w14:paraId="265E78F9" w14:textId="77777777" w:rsidR="002F62A7" w:rsidRDefault="002F62A7" w:rsidP="009C3CA1">
      <w:pPr>
        <w:jc w:val="both"/>
        <w:rPr>
          <w:rFonts w:asciiTheme="minorHAnsi" w:hAnsiTheme="minorHAnsi"/>
          <w:sz w:val="22"/>
          <w:szCs w:val="22"/>
        </w:rPr>
      </w:pPr>
    </w:p>
    <w:p w14:paraId="534C468F" w14:textId="53220606" w:rsidR="002F62A7" w:rsidRPr="002F62A7" w:rsidRDefault="002F62A7" w:rsidP="009C3CA1">
      <w:pPr>
        <w:jc w:val="both"/>
        <w:rPr>
          <w:rFonts w:asciiTheme="minorHAnsi" w:hAnsiTheme="minorHAnsi" w:cs="Calibri"/>
          <w:b/>
          <w:sz w:val="22"/>
          <w:szCs w:val="22"/>
        </w:rPr>
      </w:pPr>
      <w:r w:rsidRPr="00DC05BA">
        <w:rPr>
          <w:rFonts w:asciiTheme="minorHAnsi" w:hAnsiTheme="minorHAnsi" w:cs="Calibri"/>
          <w:b/>
          <w:sz w:val="22"/>
          <w:szCs w:val="22"/>
        </w:rPr>
        <w:t xml:space="preserve">Term 1 Focus — </w:t>
      </w:r>
      <w:proofErr w:type="gramStart"/>
      <w:r>
        <w:rPr>
          <w:rFonts w:asciiTheme="minorHAnsi" w:hAnsiTheme="minorHAnsi" w:cs="Calibri"/>
          <w:b/>
          <w:i/>
          <w:iCs/>
          <w:sz w:val="22"/>
          <w:szCs w:val="22"/>
        </w:rPr>
        <w:t xml:space="preserve">Coraline </w:t>
      </w:r>
      <w:r w:rsidRPr="00DC05BA">
        <w:rPr>
          <w:rFonts w:asciiTheme="minorHAnsi" w:hAnsiTheme="minorHAnsi" w:cs="Calibri"/>
          <w:b/>
          <w:sz w:val="22"/>
          <w:szCs w:val="22"/>
        </w:rPr>
        <w:t xml:space="preserve"> by</w:t>
      </w:r>
      <w:proofErr w:type="gramEnd"/>
      <w:r w:rsidRPr="00DC05BA">
        <w:rPr>
          <w:rFonts w:asciiTheme="minorHAnsi" w:hAnsiTheme="minorHAnsi" w:cs="Calibri"/>
          <w:b/>
          <w:sz w:val="22"/>
          <w:szCs w:val="22"/>
        </w:rPr>
        <w:t xml:space="preserve"> </w:t>
      </w:r>
      <w:r>
        <w:rPr>
          <w:rFonts w:asciiTheme="minorHAnsi" w:hAnsiTheme="minorHAnsi" w:cs="Calibri"/>
          <w:b/>
          <w:sz w:val="22"/>
          <w:szCs w:val="22"/>
        </w:rPr>
        <w:t>Neil Gaiman</w:t>
      </w:r>
    </w:p>
    <w:p w14:paraId="27CED201" w14:textId="3D18F090" w:rsidR="009C3CA1" w:rsidRPr="009C3CA1" w:rsidRDefault="009C3CA1" w:rsidP="009C3CA1">
      <w:pPr>
        <w:jc w:val="both"/>
        <w:rPr>
          <w:rFonts w:asciiTheme="minorHAnsi" w:hAnsiTheme="minorHAnsi"/>
          <w:sz w:val="22"/>
          <w:szCs w:val="22"/>
        </w:rPr>
      </w:pPr>
      <w:r w:rsidRPr="009C3CA1">
        <w:rPr>
          <w:rFonts w:asciiTheme="minorHAnsi" w:hAnsiTheme="minorHAnsi"/>
          <w:sz w:val="22"/>
          <w:szCs w:val="22"/>
        </w:rPr>
        <w:t>This term, students will explore Coraline by Neil Gaiman, examining its gothic elements, themes of bravery and identity, and its use of suspenseful storytelling. Through analysis of character development, symbolism, and narrative techniques, students will develop a deeper understanding of how the novel creates a sense of unease and mystery. The unit will also compare the novel to its film adaptation and explore intertextual connections to other gothic literature</w:t>
      </w:r>
      <w:r w:rsidR="00C221B9">
        <w:rPr>
          <w:rFonts w:asciiTheme="minorHAnsi" w:hAnsiTheme="minorHAnsi"/>
          <w:sz w:val="22"/>
          <w:szCs w:val="22"/>
        </w:rPr>
        <w:t xml:space="preserve">. </w:t>
      </w:r>
      <w:r w:rsidRPr="009C3CA1">
        <w:rPr>
          <w:rFonts w:asciiTheme="minorHAnsi" w:hAnsiTheme="minorHAnsi"/>
          <w:sz w:val="22"/>
          <w:szCs w:val="22"/>
        </w:rPr>
        <w:t>The unit will culminate in students creating their own gothic-inspired short story, utilizing the elements of suspense and visual storytelling.</w:t>
      </w:r>
    </w:p>
    <w:p w14:paraId="445B3C0A" w14:textId="77777777" w:rsidR="009C3CA1" w:rsidRPr="009C3CA1" w:rsidRDefault="009C3CA1" w:rsidP="009C3CA1">
      <w:pPr>
        <w:jc w:val="both"/>
        <w:rPr>
          <w:rFonts w:asciiTheme="minorHAnsi" w:hAnsiTheme="minorHAnsi"/>
          <w:sz w:val="22"/>
          <w:szCs w:val="22"/>
        </w:rPr>
      </w:pPr>
    </w:p>
    <w:p w14:paraId="5B4DF1EA" w14:textId="1ADF3D8B" w:rsidR="002F62A7" w:rsidRPr="00DC05BA" w:rsidRDefault="002F62A7" w:rsidP="002F62A7">
      <w:pPr>
        <w:jc w:val="both"/>
        <w:rPr>
          <w:rFonts w:asciiTheme="minorHAnsi" w:hAnsiTheme="minorHAnsi" w:cs="Calibri"/>
          <w:b/>
          <w:sz w:val="22"/>
          <w:szCs w:val="22"/>
        </w:rPr>
      </w:pPr>
      <w:r w:rsidRPr="00DC05BA">
        <w:rPr>
          <w:rFonts w:asciiTheme="minorHAnsi" w:hAnsiTheme="minorHAnsi" w:cs="Calibri"/>
          <w:b/>
          <w:sz w:val="22"/>
          <w:szCs w:val="22"/>
        </w:rPr>
        <w:t xml:space="preserve">Term </w:t>
      </w:r>
      <w:r w:rsidR="00C221B9">
        <w:rPr>
          <w:rFonts w:asciiTheme="minorHAnsi" w:hAnsiTheme="minorHAnsi" w:cs="Calibri"/>
          <w:b/>
          <w:sz w:val="22"/>
          <w:szCs w:val="22"/>
        </w:rPr>
        <w:t>2</w:t>
      </w:r>
      <w:r w:rsidRPr="00DC05BA">
        <w:rPr>
          <w:rFonts w:asciiTheme="minorHAnsi" w:hAnsiTheme="minorHAnsi" w:cs="Calibri"/>
          <w:b/>
          <w:sz w:val="22"/>
          <w:szCs w:val="22"/>
        </w:rPr>
        <w:t xml:space="preserve"> Focus — </w:t>
      </w:r>
      <w:r>
        <w:rPr>
          <w:rFonts w:asciiTheme="minorHAnsi" w:hAnsiTheme="minorHAnsi" w:cs="Calibri"/>
          <w:b/>
          <w:i/>
          <w:iCs/>
          <w:sz w:val="22"/>
          <w:szCs w:val="22"/>
        </w:rPr>
        <w:t xml:space="preserve">Stig of the </w:t>
      </w:r>
      <w:proofErr w:type="gramStart"/>
      <w:r>
        <w:rPr>
          <w:rFonts w:asciiTheme="minorHAnsi" w:hAnsiTheme="minorHAnsi" w:cs="Calibri"/>
          <w:b/>
          <w:i/>
          <w:iCs/>
          <w:sz w:val="22"/>
          <w:szCs w:val="22"/>
        </w:rPr>
        <w:t xml:space="preserve">Dump </w:t>
      </w:r>
      <w:r w:rsidRPr="00DC05BA">
        <w:rPr>
          <w:rFonts w:asciiTheme="minorHAnsi" w:hAnsiTheme="minorHAnsi" w:cs="Calibri"/>
          <w:b/>
          <w:sz w:val="22"/>
          <w:szCs w:val="22"/>
        </w:rPr>
        <w:t xml:space="preserve"> by</w:t>
      </w:r>
      <w:proofErr w:type="gramEnd"/>
      <w:r w:rsidRPr="00DC05BA">
        <w:rPr>
          <w:rFonts w:asciiTheme="minorHAnsi" w:hAnsiTheme="minorHAnsi" w:cs="Calibri"/>
          <w:b/>
          <w:sz w:val="22"/>
          <w:szCs w:val="22"/>
        </w:rPr>
        <w:t xml:space="preserve"> </w:t>
      </w:r>
      <w:r>
        <w:rPr>
          <w:rFonts w:asciiTheme="minorHAnsi" w:hAnsiTheme="minorHAnsi" w:cs="Calibri"/>
          <w:b/>
          <w:sz w:val="22"/>
          <w:szCs w:val="22"/>
        </w:rPr>
        <w:t>Clive King</w:t>
      </w:r>
    </w:p>
    <w:p w14:paraId="23629587" w14:textId="2118C33A" w:rsidR="009C3CA1" w:rsidRPr="009C3CA1" w:rsidRDefault="009C3CA1" w:rsidP="009C3CA1">
      <w:pPr>
        <w:jc w:val="both"/>
        <w:rPr>
          <w:rFonts w:asciiTheme="minorHAnsi" w:hAnsiTheme="minorHAnsi"/>
          <w:sz w:val="22"/>
          <w:szCs w:val="22"/>
        </w:rPr>
      </w:pPr>
      <w:r w:rsidRPr="009C3CA1">
        <w:rPr>
          <w:rFonts w:asciiTheme="minorHAnsi" w:hAnsiTheme="minorHAnsi"/>
          <w:sz w:val="22"/>
          <w:szCs w:val="22"/>
        </w:rPr>
        <w:t xml:space="preserve">In Term 2, students will explore </w:t>
      </w:r>
      <w:r w:rsidRPr="009C3CA1">
        <w:rPr>
          <w:rFonts w:asciiTheme="minorHAnsi" w:hAnsiTheme="minorHAnsi"/>
          <w:i/>
          <w:iCs/>
          <w:sz w:val="22"/>
          <w:szCs w:val="22"/>
        </w:rPr>
        <w:t>Stig of the Dump</w:t>
      </w:r>
      <w:r w:rsidRPr="009C3CA1">
        <w:rPr>
          <w:rFonts w:asciiTheme="minorHAnsi" w:hAnsiTheme="minorHAnsi"/>
          <w:sz w:val="22"/>
          <w:szCs w:val="22"/>
        </w:rPr>
        <w:t xml:space="preserve"> by Clive King, examining themes of friendship, empathy, communication, and respect for history and the environment. Students will analyse character development, narrative voice, humour, and the contrast between modern life and prehistoric living. The unit will encourage students to consider perspective, cultural understanding, and how authors use adventure and imagination to explore meaningful ideas.</w:t>
      </w:r>
      <w:r w:rsidR="00C221B9">
        <w:rPr>
          <w:rFonts w:asciiTheme="minorHAnsi" w:hAnsiTheme="minorHAnsi"/>
          <w:sz w:val="22"/>
          <w:szCs w:val="22"/>
        </w:rPr>
        <w:t xml:space="preserve"> </w:t>
      </w:r>
      <w:r w:rsidRPr="009C3CA1">
        <w:rPr>
          <w:rFonts w:asciiTheme="minorHAnsi" w:hAnsiTheme="minorHAnsi"/>
          <w:sz w:val="22"/>
          <w:szCs w:val="22"/>
        </w:rPr>
        <w:t>Students will explore how the text builds relationships between characters from different worlds, and how descriptive language, dialogue, and setting contribute to storytelling. They will also examine adaptations, visual storytelling, and creative reinterpretations of scenes from the novel.</w:t>
      </w:r>
      <w:r w:rsidR="00C221B9">
        <w:rPr>
          <w:rFonts w:asciiTheme="minorHAnsi" w:hAnsiTheme="minorHAnsi"/>
          <w:sz w:val="22"/>
          <w:szCs w:val="22"/>
        </w:rPr>
        <w:t xml:space="preserve"> </w:t>
      </w:r>
      <w:r w:rsidRPr="009C3CA1">
        <w:rPr>
          <w:rFonts w:asciiTheme="minorHAnsi" w:hAnsiTheme="minorHAnsi"/>
          <w:sz w:val="22"/>
          <w:szCs w:val="22"/>
        </w:rPr>
        <w:t xml:space="preserve">The unit will culminate in students creating imaginative and analytical responses, including a creative narrative inspired by </w:t>
      </w:r>
      <w:r w:rsidRPr="009C3CA1">
        <w:rPr>
          <w:rFonts w:asciiTheme="minorHAnsi" w:hAnsiTheme="minorHAnsi"/>
          <w:i/>
          <w:iCs/>
          <w:sz w:val="22"/>
          <w:szCs w:val="22"/>
        </w:rPr>
        <w:t>Stig of the Dump</w:t>
      </w:r>
      <w:r w:rsidRPr="009C3CA1">
        <w:rPr>
          <w:rFonts w:asciiTheme="minorHAnsi" w:hAnsiTheme="minorHAnsi"/>
          <w:sz w:val="22"/>
          <w:szCs w:val="22"/>
        </w:rPr>
        <w:t>, a persuasive task, and a multimodal presentation.</w:t>
      </w:r>
    </w:p>
    <w:p w14:paraId="2773184B" w14:textId="77777777" w:rsidR="009C3CA1" w:rsidRPr="009C3CA1" w:rsidRDefault="009C3CA1" w:rsidP="009C3CA1">
      <w:pPr>
        <w:jc w:val="both"/>
        <w:rPr>
          <w:rFonts w:asciiTheme="minorHAnsi" w:hAnsiTheme="minorHAnsi" w:cs="Calibri"/>
          <w:b/>
          <w:color w:val="FF0000"/>
          <w:sz w:val="22"/>
          <w:szCs w:val="22"/>
        </w:rPr>
      </w:pPr>
    </w:p>
    <w:p w14:paraId="0577CE6A" w14:textId="77777777" w:rsidR="009C3CA1" w:rsidRPr="009C3CA1" w:rsidRDefault="009C3CA1" w:rsidP="009C3CA1">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t>Course Outcomes</w:t>
      </w:r>
    </w:p>
    <w:p w14:paraId="603671D4" w14:textId="77777777" w:rsidR="009C3CA1" w:rsidRPr="009C3CA1" w:rsidRDefault="009C3CA1" w:rsidP="009C3CA1">
      <w:pPr>
        <w:jc w:val="both"/>
        <w:rPr>
          <w:rFonts w:asciiTheme="minorHAnsi" w:hAnsiTheme="minorHAnsi" w:cs="Arial"/>
          <w:bCs/>
          <w:sz w:val="22"/>
          <w:szCs w:val="22"/>
        </w:rPr>
      </w:pPr>
    </w:p>
    <w:p w14:paraId="23B9AA22" w14:textId="3E720F52" w:rsidR="009C3CA1" w:rsidRPr="009C3CA1" w:rsidRDefault="009C3CA1" w:rsidP="009C3CA1">
      <w:pPr>
        <w:spacing w:after="160" w:line="259" w:lineRule="auto"/>
        <w:rPr>
          <w:rFonts w:asciiTheme="minorHAnsi" w:hAnsiTheme="minorHAnsi"/>
          <w:b/>
          <w:bCs/>
          <w:color w:val="000000" w:themeColor="text1"/>
          <w:sz w:val="22"/>
          <w:szCs w:val="22"/>
        </w:rPr>
      </w:pPr>
      <w:r w:rsidRPr="009C3CA1">
        <w:rPr>
          <w:rFonts w:asciiTheme="minorHAnsi" w:eastAsiaTheme="majorEastAsia" w:hAnsiTheme="minorHAnsi"/>
          <w:b/>
          <w:bCs/>
          <w:color w:val="000000" w:themeColor="text1"/>
          <w:sz w:val="22"/>
          <w:szCs w:val="22"/>
        </w:rPr>
        <w:t>Receptive Modes (Reading, Viewing, Listening) Term 1:</w:t>
      </w:r>
    </w:p>
    <w:p w14:paraId="24C0A535" w14:textId="77777777"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Analyse and interpret the novel’s structure, themes, and character development (Book 1)</w:t>
      </w:r>
    </w:p>
    <w:p w14:paraId="0D8EA757" w14:textId="77777777"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Compare the book with its’ film adaptation, evaluating differences in storytelling (Book 1)</w:t>
      </w:r>
    </w:p>
    <w:p w14:paraId="34B67A37" w14:textId="77777777"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Examine gothic elements and their impact on reader experience (Book 1)</w:t>
      </w:r>
    </w:p>
    <w:p w14:paraId="7D863AF1" w14:textId="77777777" w:rsidR="002F62A7" w:rsidRPr="009C3CA1" w:rsidRDefault="002F62A7" w:rsidP="009C3CA1">
      <w:pPr>
        <w:pStyle w:val="ListParagraph"/>
        <w:jc w:val="both"/>
        <w:rPr>
          <w:rFonts w:asciiTheme="minorHAnsi" w:hAnsiTheme="minorHAnsi"/>
          <w:color w:val="000000" w:themeColor="text1"/>
          <w:sz w:val="22"/>
          <w:szCs w:val="22"/>
        </w:rPr>
      </w:pPr>
    </w:p>
    <w:p w14:paraId="0DDC00FE" w14:textId="51A4C14D" w:rsidR="009C3CA1" w:rsidRPr="009C3CA1" w:rsidRDefault="009C3CA1" w:rsidP="009C3CA1">
      <w:pPr>
        <w:spacing w:after="160" w:line="259" w:lineRule="auto"/>
        <w:rPr>
          <w:rFonts w:asciiTheme="minorHAnsi" w:hAnsiTheme="minorHAnsi"/>
          <w:b/>
          <w:bCs/>
          <w:color w:val="000000" w:themeColor="text1"/>
          <w:sz w:val="22"/>
          <w:szCs w:val="22"/>
        </w:rPr>
      </w:pPr>
      <w:r w:rsidRPr="009C3CA1">
        <w:rPr>
          <w:rFonts w:asciiTheme="minorHAnsi" w:eastAsiaTheme="majorEastAsia" w:hAnsiTheme="minorHAnsi"/>
          <w:b/>
          <w:bCs/>
          <w:color w:val="000000" w:themeColor="text1"/>
          <w:sz w:val="22"/>
          <w:szCs w:val="22"/>
        </w:rPr>
        <w:lastRenderedPageBreak/>
        <w:t>Receptive Modes (Reading, Viewing, Listening) Term 2:</w:t>
      </w:r>
    </w:p>
    <w:p w14:paraId="7389BC06" w14:textId="532C58CE"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 xml:space="preserve">Analyse and interpret themes, characters, and narrative structure in </w:t>
      </w:r>
      <w:r w:rsidRPr="009C3CA1">
        <w:rPr>
          <w:rFonts w:asciiTheme="minorHAnsi" w:hAnsiTheme="minorHAnsi"/>
          <w:i/>
          <w:iCs/>
          <w:color w:val="000000" w:themeColor="text1"/>
          <w:sz w:val="22"/>
          <w:szCs w:val="22"/>
        </w:rPr>
        <w:t>Stig of the Dump</w:t>
      </w:r>
    </w:p>
    <w:p w14:paraId="05FF3169" w14:textId="099116BA"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Examine how humour, dialogue, and descriptive language shape meaning</w:t>
      </w:r>
    </w:p>
    <w:p w14:paraId="2A174D1B" w14:textId="2115BB92"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Compare modern and prehistoric perspectives within the text</w:t>
      </w:r>
    </w:p>
    <w:p w14:paraId="5AF5D4FB" w14:textId="4B44151A"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Identify authorial choices and how they influence reader engagement</w:t>
      </w:r>
    </w:p>
    <w:p w14:paraId="23F888A9" w14:textId="577EAB73"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Explore visual and media adaptations of the text</w:t>
      </w:r>
    </w:p>
    <w:p w14:paraId="229AFBCF" w14:textId="77777777" w:rsidR="009C3CA1" w:rsidRPr="009C3CA1" w:rsidRDefault="009C3CA1" w:rsidP="009C3CA1">
      <w:pPr>
        <w:jc w:val="both"/>
        <w:rPr>
          <w:rFonts w:asciiTheme="minorHAnsi" w:hAnsiTheme="minorHAnsi"/>
          <w:color w:val="000000" w:themeColor="text1"/>
          <w:sz w:val="22"/>
          <w:szCs w:val="22"/>
        </w:rPr>
      </w:pPr>
    </w:p>
    <w:p w14:paraId="2EBAE7AD" w14:textId="7BDF489B" w:rsidR="009C3CA1" w:rsidRPr="009C3CA1" w:rsidRDefault="009C3CA1" w:rsidP="009C3CA1">
      <w:pPr>
        <w:spacing w:after="160" w:line="259" w:lineRule="auto"/>
        <w:rPr>
          <w:rFonts w:asciiTheme="minorHAnsi" w:hAnsiTheme="minorHAnsi"/>
          <w:b/>
          <w:bCs/>
          <w:color w:val="000000" w:themeColor="text1"/>
          <w:sz w:val="22"/>
          <w:szCs w:val="22"/>
        </w:rPr>
      </w:pPr>
      <w:r w:rsidRPr="009C3CA1">
        <w:rPr>
          <w:rFonts w:asciiTheme="minorHAnsi" w:eastAsiaTheme="majorEastAsia" w:hAnsiTheme="minorHAnsi"/>
          <w:b/>
          <w:bCs/>
          <w:color w:val="000000" w:themeColor="text1"/>
          <w:sz w:val="22"/>
          <w:szCs w:val="22"/>
        </w:rPr>
        <w:t>Productive Modes (Speaking, Writing, Creating) Term 1:</w:t>
      </w:r>
    </w:p>
    <w:p w14:paraId="5356A985" w14:textId="77777777"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Write analytical essays on themes, characterisation, and gothic conventions (Book 1)</w:t>
      </w:r>
    </w:p>
    <w:p w14:paraId="3EB22CB5" w14:textId="77777777"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Develop creative writing skills through atmospheric storytelling (Book 1)</w:t>
      </w:r>
    </w:p>
    <w:p w14:paraId="5469E9FA" w14:textId="77777777"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Engage in discussions and debates on the effectiveness of suspense in literature (Book 1)</w:t>
      </w:r>
    </w:p>
    <w:p w14:paraId="7E420DEF" w14:textId="77777777" w:rsidR="009C3CA1" w:rsidRPr="009C3CA1" w:rsidRDefault="009C3CA1" w:rsidP="009C3CA1">
      <w:pPr>
        <w:pStyle w:val="ListParagraph"/>
        <w:numPr>
          <w:ilvl w:val="0"/>
          <w:numId w:val="1"/>
        </w:numPr>
        <w:jc w:val="both"/>
        <w:rPr>
          <w:rFonts w:asciiTheme="minorHAnsi" w:hAnsiTheme="minorHAnsi"/>
          <w:color w:val="000000" w:themeColor="text1"/>
          <w:sz w:val="22"/>
          <w:szCs w:val="22"/>
        </w:rPr>
      </w:pPr>
      <w:r w:rsidRPr="009C3CA1">
        <w:rPr>
          <w:rFonts w:asciiTheme="minorHAnsi" w:hAnsiTheme="minorHAnsi"/>
          <w:color w:val="000000" w:themeColor="text1"/>
          <w:sz w:val="22"/>
          <w:szCs w:val="22"/>
        </w:rPr>
        <w:t>Create multimodal responses integrating imagery, narrative, and voice (Book 1)</w:t>
      </w:r>
    </w:p>
    <w:p w14:paraId="5FC24401" w14:textId="77777777" w:rsidR="009C3CA1" w:rsidRPr="009C3CA1" w:rsidRDefault="009C3CA1" w:rsidP="009C3CA1">
      <w:pPr>
        <w:jc w:val="both"/>
        <w:rPr>
          <w:rFonts w:asciiTheme="minorHAnsi" w:hAnsiTheme="minorHAnsi" w:cs="Arial"/>
          <w:bCs/>
          <w:sz w:val="22"/>
          <w:szCs w:val="22"/>
        </w:rPr>
      </w:pPr>
    </w:p>
    <w:p w14:paraId="1D75F046" w14:textId="2AB8B119" w:rsidR="009C3CA1" w:rsidRPr="009C3CA1" w:rsidRDefault="009C3CA1" w:rsidP="009C3CA1">
      <w:pPr>
        <w:spacing w:after="160" w:line="259" w:lineRule="auto"/>
        <w:rPr>
          <w:rFonts w:asciiTheme="minorHAnsi" w:hAnsiTheme="minorHAnsi"/>
          <w:b/>
          <w:bCs/>
          <w:color w:val="000000" w:themeColor="text1"/>
          <w:sz w:val="22"/>
          <w:szCs w:val="22"/>
        </w:rPr>
      </w:pPr>
      <w:r w:rsidRPr="009C3CA1">
        <w:rPr>
          <w:rFonts w:asciiTheme="minorHAnsi" w:eastAsiaTheme="majorEastAsia" w:hAnsiTheme="minorHAnsi"/>
          <w:b/>
          <w:bCs/>
          <w:color w:val="000000" w:themeColor="text1"/>
          <w:sz w:val="22"/>
          <w:szCs w:val="22"/>
        </w:rPr>
        <w:t>Productive Modes (Speaking, Writing, Creating) Term 2:</w:t>
      </w:r>
    </w:p>
    <w:p w14:paraId="2704075F" w14:textId="56D75C9E" w:rsidR="009C3CA1" w:rsidRPr="009C3CA1" w:rsidRDefault="009C3CA1" w:rsidP="009C3CA1">
      <w:pPr>
        <w:pStyle w:val="ListParagraph"/>
        <w:numPr>
          <w:ilvl w:val="0"/>
          <w:numId w:val="1"/>
        </w:numPr>
        <w:jc w:val="both"/>
        <w:rPr>
          <w:rFonts w:asciiTheme="minorHAnsi" w:hAnsiTheme="minorHAnsi" w:cs="Arial"/>
          <w:bCs/>
          <w:sz w:val="22"/>
          <w:szCs w:val="22"/>
        </w:rPr>
      </w:pPr>
      <w:r w:rsidRPr="009C3CA1">
        <w:rPr>
          <w:rFonts w:asciiTheme="minorHAnsi" w:hAnsiTheme="minorHAnsi" w:cs="Arial"/>
          <w:bCs/>
          <w:sz w:val="22"/>
          <w:szCs w:val="22"/>
        </w:rPr>
        <w:t>Write analytical responses exploring character, theme, and authorial intent</w:t>
      </w:r>
    </w:p>
    <w:p w14:paraId="609B973C" w14:textId="7F81DD04" w:rsidR="009C3CA1" w:rsidRPr="009C3CA1" w:rsidRDefault="009C3CA1" w:rsidP="009C3CA1">
      <w:pPr>
        <w:pStyle w:val="ListParagraph"/>
        <w:numPr>
          <w:ilvl w:val="0"/>
          <w:numId w:val="1"/>
        </w:numPr>
        <w:jc w:val="both"/>
        <w:rPr>
          <w:rFonts w:asciiTheme="minorHAnsi" w:hAnsiTheme="minorHAnsi" w:cs="Arial"/>
          <w:bCs/>
          <w:sz w:val="22"/>
          <w:szCs w:val="22"/>
        </w:rPr>
      </w:pPr>
      <w:r w:rsidRPr="009C3CA1">
        <w:rPr>
          <w:rFonts w:asciiTheme="minorHAnsi" w:hAnsiTheme="minorHAnsi" w:cs="Arial"/>
          <w:bCs/>
          <w:sz w:val="22"/>
          <w:szCs w:val="22"/>
        </w:rPr>
        <w:t>Create imaginative narratives inspired by themes, characters, or settings from the novel</w:t>
      </w:r>
    </w:p>
    <w:p w14:paraId="4C05BCD3" w14:textId="32D65B75" w:rsidR="009C3CA1" w:rsidRPr="009C3CA1" w:rsidRDefault="009C3CA1" w:rsidP="009C3CA1">
      <w:pPr>
        <w:pStyle w:val="ListParagraph"/>
        <w:numPr>
          <w:ilvl w:val="0"/>
          <w:numId w:val="1"/>
        </w:numPr>
        <w:jc w:val="both"/>
        <w:rPr>
          <w:rFonts w:asciiTheme="minorHAnsi" w:hAnsiTheme="minorHAnsi" w:cs="Arial"/>
          <w:bCs/>
          <w:sz w:val="22"/>
          <w:szCs w:val="22"/>
        </w:rPr>
      </w:pPr>
      <w:r w:rsidRPr="009C3CA1">
        <w:rPr>
          <w:rFonts w:asciiTheme="minorHAnsi" w:hAnsiTheme="minorHAnsi" w:cs="Arial"/>
          <w:bCs/>
          <w:sz w:val="22"/>
          <w:szCs w:val="22"/>
        </w:rPr>
        <w:t>Construct persuasive texts connected to themes such as conservation, empathy, or friendship</w:t>
      </w:r>
    </w:p>
    <w:p w14:paraId="1329D74D" w14:textId="174C7C25" w:rsidR="009C3CA1" w:rsidRPr="009C3CA1" w:rsidRDefault="009C3CA1" w:rsidP="009C3CA1">
      <w:pPr>
        <w:pStyle w:val="ListParagraph"/>
        <w:numPr>
          <w:ilvl w:val="0"/>
          <w:numId w:val="1"/>
        </w:numPr>
        <w:jc w:val="both"/>
        <w:rPr>
          <w:rFonts w:asciiTheme="minorHAnsi" w:hAnsiTheme="minorHAnsi" w:cs="Arial"/>
          <w:bCs/>
          <w:sz w:val="22"/>
          <w:szCs w:val="22"/>
        </w:rPr>
      </w:pPr>
      <w:r w:rsidRPr="009C3CA1">
        <w:rPr>
          <w:rFonts w:asciiTheme="minorHAnsi" w:hAnsiTheme="minorHAnsi" w:cs="Arial"/>
          <w:bCs/>
          <w:sz w:val="22"/>
          <w:szCs w:val="22"/>
        </w:rPr>
        <w:t>Participate in collaborative discussion and oral presentations</w:t>
      </w:r>
    </w:p>
    <w:p w14:paraId="473566FC" w14:textId="0D77121D" w:rsidR="009C3CA1" w:rsidRPr="009C3CA1" w:rsidRDefault="009C3CA1" w:rsidP="009C3CA1">
      <w:pPr>
        <w:pStyle w:val="ListParagraph"/>
        <w:numPr>
          <w:ilvl w:val="0"/>
          <w:numId w:val="1"/>
        </w:numPr>
        <w:jc w:val="both"/>
        <w:rPr>
          <w:rFonts w:asciiTheme="minorHAnsi" w:hAnsiTheme="minorHAnsi" w:cs="Arial"/>
          <w:bCs/>
          <w:sz w:val="22"/>
          <w:szCs w:val="22"/>
        </w:rPr>
      </w:pPr>
      <w:r w:rsidRPr="009C3CA1">
        <w:rPr>
          <w:rFonts w:asciiTheme="minorHAnsi" w:hAnsiTheme="minorHAnsi" w:cs="Arial"/>
          <w:bCs/>
          <w:sz w:val="22"/>
          <w:szCs w:val="22"/>
        </w:rPr>
        <w:t>Develop multimodal texts combining images, voice, and written content</w:t>
      </w:r>
    </w:p>
    <w:p w14:paraId="294639F5" w14:textId="77777777" w:rsidR="009C3CA1" w:rsidRPr="009C3CA1" w:rsidRDefault="009C3CA1" w:rsidP="009C3CA1">
      <w:pPr>
        <w:jc w:val="both"/>
        <w:rPr>
          <w:rFonts w:asciiTheme="minorHAnsi" w:hAnsiTheme="minorHAnsi" w:cs="Arial"/>
          <w:bCs/>
          <w:sz w:val="22"/>
          <w:szCs w:val="22"/>
        </w:rPr>
      </w:pPr>
    </w:p>
    <w:p w14:paraId="3AB7CC8E" w14:textId="77777777" w:rsidR="009C3CA1" w:rsidRPr="009C3CA1" w:rsidRDefault="009C3CA1" w:rsidP="009C3CA1">
      <w:pPr>
        <w:jc w:val="both"/>
        <w:rPr>
          <w:rFonts w:asciiTheme="minorHAnsi" w:hAnsiTheme="minorHAnsi" w:cs="Calibri"/>
          <w:bCs/>
          <w:sz w:val="22"/>
          <w:szCs w:val="22"/>
        </w:rPr>
      </w:pPr>
    </w:p>
    <w:p w14:paraId="382F3688" w14:textId="77777777" w:rsidR="009C3CA1" w:rsidRPr="009C3CA1" w:rsidRDefault="009C3CA1" w:rsidP="009C3CA1">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t>Tasks &amp; ASSESSMENT</w:t>
      </w:r>
    </w:p>
    <w:p w14:paraId="064BDC2C" w14:textId="77777777" w:rsidR="009C3CA1" w:rsidRPr="009C3CA1" w:rsidRDefault="009C3CA1" w:rsidP="009C3CA1">
      <w:pPr>
        <w:jc w:val="both"/>
        <w:rPr>
          <w:rFonts w:asciiTheme="minorHAnsi" w:hAnsiTheme="minorHAnsi" w:cs="Calibri"/>
          <w:b/>
          <w:caps/>
          <w:sz w:val="22"/>
          <w:szCs w:val="22"/>
        </w:rPr>
      </w:pPr>
    </w:p>
    <w:p w14:paraId="274A3284" w14:textId="77777777" w:rsidR="009C3CA1" w:rsidRPr="009C3CA1" w:rsidRDefault="009C3CA1" w:rsidP="009C3CA1">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Reading and Viewing Strand will be measured through: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1444"/>
      </w:tblGrid>
      <w:tr w:rsidR="009C3CA1" w:rsidRPr="009C3CA1" w14:paraId="7A89D385" w14:textId="77777777" w:rsidTr="00030242">
        <w:trPr>
          <w:jc w:val="center"/>
        </w:trPr>
        <w:tc>
          <w:tcPr>
            <w:tcW w:w="7267" w:type="dxa"/>
          </w:tcPr>
          <w:p w14:paraId="6480C413" w14:textId="77777777" w:rsidR="009C3CA1" w:rsidRPr="009C3CA1" w:rsidRDefault="009C3CA1"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Reading and Viewing Tasks</w:t>
            </w:r>
          </w:p>
        </w:tc>
        <w:tc>
          <w:tcPr>
            <w:tcW w:w="1444" w:type="dxa"/>
          </w:tcPr>
          <w:p w14:paraId="3AEEE9BD" w14:textId="77777777" w:rsidR="009C3CA1" w:rsidRPr="009C3CA1" w:rsidRDefault="009C3CA1"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9C3CA1" w:rsidRPr="009C3CA1" w14:paraId="6C19A871" w14:textId="77777777" w:rsidTr="00030242">
        <w:trPr>
          <w:jc w:val="center"/>
        </w:trPr>
        <w:tc>
          <w:tcPr>
            <w:tcW w:w="7267" w:type="dxa"/>
            <w:vAlign w:val="center"/>
          </w:tcPr>
          <w:p w14:paraId="148489AF"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rPr>
              <w:t>Character Analysis &amp; Creative Character Profiles (Coraline)</w:t>
            </w:r>
          </w:p>
        </w:tc>
        <w:tc>
          <w:tcPr>
            <w:tcW w:w="1444" w:type="dxa"/>
          </w:tcPr>
          <w:p w14:paraId="3BA2B57F"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9C3CA1" w:rsidRPr="009C3CA1" w14:paraId="76D47927" w14:textId="77777777" w:rsidTr="00030242">
        <w:trPr>
          <w:jc w:val="center"/>
        </w:trPr>
        <w:tc>
          <w:tcPr>
            <w:tcW w:w="7267" w:type="dxa"/>
          </w:tcPr>
          <w:p w14:paraId="2F5FF90D" w14:textId="3889B8E2" w:rsidR="009C3CA1" w:rsidRPr="009C3CA1" w:rsidRDefault="009C3CA1" w:rsidP="00030242">
            <w:pPr>
              <w:rPr>
                <w:rFonts w:asciiTheme="minorHAnsi" w:hAnsiTheme="minorHAnsi"/>
                <w:bCs/>
                <w:iCs/>
                <w:color w:val="000000" w:themeColor="text1"/>
                <w:sz w:val="22"/>
                <w:szCs w:val="22"/>
              </w:rPr>
            </w:pPr>
            <w:r>
              <w:rPr>
                <w:rFonts w:asciiTheme="minorHAnsi" w:hAnsiTheme="minorHAnsi"/>
                <w:bCs/>
                <w:iCs/>
                <w:color w:val="000000" w:themeColor="text1"/>
                <w:sz w:val="22"/>
                <w:szCs w:val="22"/>
              </w:rPr>
              <w:t>Character Analysis – Barny &amp; Stig (Stig of the Dump)</w:t>
            </w:r>
          </w:p>
        </w:tc>
        <w:tc>
          <w:tcPr>
            <w:tcW w:w="1444" w:type="dxa"/>
          </w:tcPr>
          <w:p w14:paraId="0FE24742" w14:textId="3CB46BD3"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10</w:t>
            </w:r>
          </w:p>
        </w:tc>
      </w:tr>
      <w:tr w:rsidR="009C3CA1" w:rsidRPr="009C3CA1" w14:paraId="044DBD5F" w14:textId="77777777" w:rsidTr="00030242">
        <w:trPr>
          <w:jc w:val="center"/>
        </w:trPr>
        <w:tc>
          <w:tcPr>
            <w:tcW w:w="7267" w:type="dxa"/>
            <w:vAlign w:val="center"/>
          </w:tcPr>
          <w:p w14:paraId="599CC6EE" w14:textId="0023C634" w:rsidR="009C3CA1" w:rsidRPr="009C3CA1" w:rsidRDefault="0023344D" w:rsidP="00030242">
            <w:pPr>
              <w:pStyle w:val="NormalWeb"/>
              <w:spacing w:line="382" w:lineRule="atLeast"/>
              <w:ind w:left="0" w:firstLine="0"/>
              <w:rPr>
                <w:rFonts w:asciiTheme="minorHAnsi" w:hAnsiTheme="minorHAnsi"/>
                <w:bCs/>
                <w:iCs/>
                <w:color w:val="000000" w:themeColor="text1"/>
                <w:sz w:val="22"/>
                <w:szCs w:val="22"/>
              </w:rPr>
            </w:pPr>
            <w:r>
              <w:rPr>
                <w:rFonts w:asciiTheme="minorHAnsi" w:hAnsiTheme="minorHAnsi"/>
                <w:bCs/>
                <w:iCs/>
                <w:color w:val="000000" w:themeColor="text1"/>
                <w:sz w:val="22"/>
                <w:szCs w:val="22"/>
              </w:rPr>
              <w:t>Comparative Media Review (Coraline)</w:t>
            </w:r>
          </w:p>
        </w:tc>
        <w:tc>
          <w:tcPr>
            <w:tcW w:w="1444" w:type="dxa"/>
          </w:tcPr>
          <w:p w14:paraId="6E887718" w14:textId="569F119D"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10</w:t>
            </w:r>
          </w:p>
        </w:tc>
      </w:tr>
    </w:tbl>
    <w:p w14:paraId="467AAE19" w14:textId="77777777" w:rsidR="009C3CA1" w:rsidRPr="009C3CA1" w:rsidRDefault="009C3CA1" w:rsidP="009C3CA1">
      <w:pPr>
        <w:jc w:val="both"/>
        <w:rPr>
          <w:rFonts w:asciiTheme="minorHAnsi" w:hAnsiTheme="minorHAnsi"/>
          <w:bCs/>
          <w:iCs/>
          <w:color w:val="000000" w:themeColor="text1"/>
          <w:sz w:val="22"/>
          <w:szCs w:val="22"/>
        </w:rPr>
      </w:pPr>
    </w:p>
    <w:p w14:paraId="6B75CB3F" w14:textId="77777777" w:rsidR="009C3CA1" w:rsidRPr="009C3CA1" w:rsidRDefault="009C3CA1" w:rsidP="009C3CA1">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Writing and Creating Strand will be measured through:</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389"/>
      </w:tblGrid>
      <w:tr w:rsidR="009C3CA1" w:rsidRPr="009C3CA1" w14:paraId="740E2C24" w14:textId="77777777" w:rsidTr="00030242">
        <w:tc>
          <w:tcPr>
            <w:tcW w:w="7258" w:type="dxa"/>
          </w:tcPr>
          <w:p w14:paraId="21032BBF" w14:textId="77777777" w:rsidR="009C3CA1" w:rsidRPr="009C3CA1" w:rsidRDefault="009C3CA1"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Writing and Creating Tasks</w:t>
            </w:r>
          </w:p>
        </w:tc>
        <w:tc>
          <w:tcPr>
            <w:tcW w:w="1389" w:type="dxa"/>
          </w:tcPr>
          <w:p w14:paraId="11B1FB9B" w14:textId="77777777" w:rsidR="009C3CA1" w:rsidRPr="009C3CA1" w:rsidRDefault="009C3CA1"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9C3CA1" w:rsidRPr="009C3CA1" w14:paraId="6ABAECF6" w14:textId="77777777" w:rsidTr="00030242">
        <w:tc>
          <w:tcPr>
            <w:tcW w:w="7258" w:type="dxa"/>
          </w:tcPr>
          <w:p w14:paraId="5EC0622E"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rPr>
            </w:pPr>
            <w:r w:rsidRPr="009C3CA1">
              <w:rPr>
                <w:rFonts w:asciiTheme="minorHAnsi" w:hAnsiTheme="minorHAnsi"/>
                <w:bCs/>
                <w:iCs/>
                <w:color w:val="000000" w:themeColor="text1"/>
                <w:sz w:val="22"/>
                <w:szCs w:val="22"/>
              </w:rPr>
              <w:t>Multimodal Presentation – Creating a Suspenseful Narrative</w:t>
            </w:r>
          </w:p>
        </w:tc>
        <w:tc>
          <w:tcPr>
            <w:tcW w:w="1389" w:type="dxa"/>
          </w:tcPr>
          <w:p w14:paraId="1583575B" w14:textId="5EADA8A8"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w:t>
            </w:r>
            <w:r w:rsidR="00A136D5">
              <w:rPr>
                <w:rFonts w:asciiTheme="minorHAnsi" w:hAnsiTheme="minorHAnsi"/>
                <w:bCs/>
                <w:iCs/>
                <w:color w:val="000000" w:themeColor="text1"/>
                <w:sz w:val="22"/>
                <w:szCs w:val="22"/>
                <w:lang w:val="en"/>
              </w:rPr>
              <w:t>5</w:t>
            </w:r>
          </w:p>
        </w:tc>
      </w:tr>
      <w:tr w:rsidR="009C3CA1" w:rsidRPr="009C3CA1" w14:paraId="2F42DEE9" w14:textId="77777777" w:rsidTr="00030242">
        <w:tc>
          <w:tcPr>
            <w:tcW w:w="7258" w:type="dxa"/>
          </w:tcPr>
          <w:p w14:paraId="20218E55"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rPr>
            </w:pPr>
            <w:r w:rsidRPr="009C3CA1">
              <w:rPr>
                <w:rFonts w:asciiTheme="minorHAnsi" w:hAnsiTheme="minorHAnsi"/>
                <w:bCs/>
                <w:iCs/>
                <w:color w:val="000000" w:themeColor="text1"/>
                <w:sz w:val="22"/>
                <w:szCs w:val="22"/>
                <w:lang w:val="en"/>
              </w:rPr>
              <w:t xml:space="preserve">Persuasive </w:t>
            </w:r>
            <w:proofErr w:type="gramStart"/>
            <w:r w:rsidRPr="009C3CA1">
              <w:rPr>
                <w:rFonts w:asciiTheme="minorHAnsi" w:hAnsiTheme="minorHAnsi"/>
                <w:bCs/>
                <w:iCs/>
                <w:color w:val="000000" w:themeColor="text1"/>
                <w:sz w:val="22"/>
                <w:szCs w:val="22"/>
                <w:lang w:val="en"/>
              </w:rPr>
              <w:t>Essay :</w:t>
            </w:r>
            <w:proofErr w:type="gramEnd"/>
            <w:r w:rsidRPr="009C3CA1">
              <w:rPr>
                <w:rFonts w:asciiTheme="minorHAnsi" w:hAnsiTheme="minorHAnsi"/>
                <w:bCs/>
                <w:iCs/>
                <w:color w:val="000000" w:themeColor="text1"/>
                <w:sz w:val="22"/>
                <w:szCs w:val="22"/>
                <w:lang w:val="en"/>
              </w:rPr>
              <w:t xml:space="preserve"> the importance of fear literature</w:t>
            </w:r>
            <w:r w:rsidRPr="009C3CA1">
              <w:rPr>
                <w:rFonts w:asciiTheme="minorHAnsi" w:hAnsiTheme="minorHAnsi"/>
                <w:bCs/>
                <w:iCs/>
                <w:color w:val="000000" w:themeColor="text1"/>
                <w:sz w:val="22"/>
                <w:szCs w:val="22"/>
              </w:rPr>
              <w:t xml:space="preserve"> </w:t>
            </w:r>
          </w:p>
        </w:tc>
        <w:tc>
          <w:tcPr>
            <w:tcW w:w="1389" w:type="dxa"/>
          </w:tcPr>
          <w:p w14:paraId="425E1B1C"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9C3CA1" w:rsidRPr="009C3CA1" w14:paraId="508F2534" w14:textId="77777777" w:rsidTr="00030242">
        <w:tc>
          <w:tcPr>
            <w:tcW w:w="7258" w:type="dxa"/>
          </w:tcPr>
          <w:p w14:paraId="336E4D0A" w14:textId="39A0D159" w:rsidR="009C3CA1" w:rsidRPr="009C3CA1" w:rsidRDefault="0023344D" w:rsidP="00030242">
            <w:pPr>
              <w:pStyle w:val="NormalWeb"/>
              <w:spacing w:line="382" w:lineRule="atLeast"/>
              <w:ind w:left="0" w:firstLine="0"/>
              <w:rPr>
                <w:rFonts w:asciiTheme="minorHAnsi" w:hAnsiTheme="minorHAnsi"/>
                <w:bCs/>
                <w:iCs/>
                <w:color w:val="000000" w:themeColor="text1"/>
                <w:sz w:val="22"/>
                <w:szCs w:val="22"/>
                <w:lang w:val="en"/>
              </w:rPr>
            </w:pPr>
            <w:r w:rsidRPr="0023344D">
              <w:rPr>
                <w:rFonts w:asciiTheme="minorHAnsi" w:hAnsiTheme="minorHAnsi"/>
                <w:bCs/>
                <w:iCs/>
                <w:color w:val="000000" w:themeColor="text1"/>
                <w:sz w:val="22"/>
                <w:szCs w:val="22"/>
              </w:rPr>
              <w:t xml:space="preserve">Creative Writing — Adventure Narrative Inspired by </w:t>
            </w:r>
            <w:r w:rsidRPr="0023344D">
              <w:rPr>
                <w:rFonts w:asciiTheme="minorHAnsi" w:hAnsiTheme="minorHAnsi"/>
                <w:bCs/>
                <w:i/>
                <w:iCs/>
                <w:color w:val="000000" w:themeColor="text1"/>
                <w:sz w:val="22"/>
                <w:szCs w:val="22"/>
              </w:rPr>
              <w:t>Stig of the Dump</w:t>
            </w:r>
          </w:p>
        </w:tc>
        <w:tc>
          <w:tcPr>
            <w:tcW w:w="1389" w:type="dxa"/>
          </w:tcPr>
          <w:p w14:paraId="298E3B8C"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9C3CA1" w:rsidRPr="009C3CA1" w14:paraId="4812E392" w14:textId="77777777" w:rsidTr="00030242">
        <w:tc>
          <w:tcPr>
            <w:tcW w:w="7258" w:type="dxa"/>
          </w:tcPr>
          <w:p w14:paraId="1E931056" w14:textId="1F19D655" w:rsidR="009C3CA1" w:rsidRPr="009C3CA1" w:rsidRDefault="0023344D" w:rsidP="00030242">
            <w:pPr>
              <w:pStyle w:val="NormalWeb"/>
              <w:spacing w:line="382" w:lineRule="atLeast"/>
              <w:ind w:left="0" w:firstLine="0"/>
              <w:rPr>
                <w:rFonts w:asciiTheme="minorHAnsi" w:hAnsiTheme="minorHAnsi"/>
                <w:bCs/>
                <w:iCs/>
                <w:color w:val="000000" w:themeColor="text1"/>
                <w:sz w:val="22"/>
                <w:szCs w:val="22"/>
                <w:lang w:val="en"/>
              </w:rPr>
            </w:pPr>
            <w:r w:rsidRPr="0023344D">
              <w:rPr>
                <w:rFonts w:asciiTheme="minorHAnsi" w:hAnsiTheme="minorHAnsi"/>
                <w:bCs/>
                <w:iCs/>
                <w:color w:val="000000" w:themeColor="text1"/>
                <w:sz w:val="22"/>
                <w:szCs w:val="22"/>
              </w:rPr>
              <w:t>Persuasive Argument — Protecting History or the Environment (</w:t>
            </w:r>
            <w:r w:rsidRPr="0023344D">
              <w:rPr>
                <w:rFonts w:asciiTheme="minorHAnsi" w:hAnsiTheme="minorHAnsi"/>
                <w:bCs/>
                <w:i/>
                <w:iCs/>
                <w:color w:val="000000" w:themeColor="text1"/>
                <w:sz w:val="22"/>
                <w:szCs w:val="22"/>
              </w:rPr>
              <w:t>Stig of the Dump</w:t>
            </w:r>
            <w:r w:rsidRPr="0023344D">
              <w:rPr>
                <w:rFonts w:asciiTheme="minorHAnsi" w:hAnsiTheme="minorHAnsi"/>
                <w:bCs/>
                <w:iCs/>
                <w:color w:val="000000" w:themeColor="text1"/>
                <w:sz w:val="22"/>
                <w:szCs w:val="22"/>
              </w:rPr>
              <w:t>)</w:t>
            </w:r>
          </w:p>
        </w:tc>
        <w:tc>
          <w:tcPr>
            <w:tcW w:w="1389" w:type="dxa"/>
          </w:tcPr>
          <w:p w14:paraId="0AE681EC" w14:textId="3ED0F160"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w:t>
            </w:r>
            <w:r w:rsidR="00A136D5">
              <w:rPr>
                <w:rFonts w:asciiTheme="minorHAnsi" w:hAnsiTheme="minorHAnsi"/>
                <w:bCs/>
                <w:iCs/>
                <w:color w:val="000000" w:themeColor="text1"/>
                <w:sz w:val="22"/>
                <w:szCs w:val="22"/>
                <w:lang w:val="en"/>
              </w:rPr>
              <w:t>5</w:t>
            </w:r>
          </w:p>
        </w:tc>
      </w:tr>
    </w:tbl>
    <w:p w14:paraId="5A290C63" w14:textId="77777777" w:rsidR="009C3CA1" w:rsidRPr="009C3CA1" w:rsidRDefault="009C3CA1" w:rsidP="009C3CA1">
      <w:pPr>
        <w:pStyle w:val="NormalWeb"/>
        <w:spacing w:line="382" w:lineRule="atLeast"/>
        <w:rPr>
          <w:rFonts w:asciiTheme="minorHAnsi" w:hAnsiTheme="minorHAnsi"/>
          <w:bCs/>
          <w:iCs/>
          <w:color w:val="000000" w:themeColor="text1"/>
          <w:sz w:val="22"/>
          <w:szCs w:val="22"/>
          <w:lang w:val="en"/>
        </w:rPr>
      </w:pPr>
    </w:p>
    <w:p w14:paraId="73CD0848" w14:textId="77777777" w:rsidR="009C3CA1" w:rsidRPr="009C3CA1" w:rsidRDefault="009C3CA1" w:rsidP="009C3CA1">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Speaking Listening strand will be measured through:</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389"/>
      </w:tblGrid>
      <w:tr w:rsidR="009C3CA1" w:rsidRPr="009C3CA1" w14:paraId="12318CF8" w14:textId="77777777" w:rsidTr="00030242">
        <w:tc>
          <w:tcPr>
            <w:tcW w:w="7258" w:type="dxa"/>
          </w:tcPr>
          <w:p w14:paraId="1BC39597" w14:textId="77777777" w:rsidR="009C3CA1" w:rsidRPr="009C3CA1" w:rsidRDefault="009C3CA1"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Speaking and Listening Tasks</w:t>
            </w:r>
          </w:p>
        </w:tc>
        <w:tc>
          <w:tcPr>
            <w:tcW w:w="1389" w:type="dxa"/>
          </w:tcPr>
          <w:p w14:paraId="394E76D5" w14:textId="77777777" w:rsidR="009C3CA1" w:rsidRPr="009C3CA1" w:rsidRDefault="009C3CA1"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9C3CA1" w:rsidRPr="009C3CA1" w14:paraId="4C481F79" w14:textId="77777777" w:rsidTr="00030242">
        <w:tc>
          <w:tcPr>
            <w:tcW w:w="7258" w:type="dxa"/>
          </w:tcPr>
          <w:p w14:paraId="11F9B36E"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rPr>
              <w:t>Multimodal Presentation – Presenting their suspenseful narrative</w:t>
            </w:r>
          </w:p>
        </w:tc>
        <w:tc>
          <w:tcPr>
            <w:tcW w:w="1389" w:type="dxa"/>
          </w:tcPr>
          <w:p w14:paraId="33653251"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9C3CA1" w:rsidRPr="009C3CA1" w14:paraId="684E8AD7" w14:textId="77777777" w:rsidTr="00030242">
        <w:tc>
          <w:tcPr>
            <w:tcW w:w="7258" w:type="dxa"/>
          </w:tcPr>
          <w:p w14:paraId="05EC3AD4" w14:textId="70502A2F" w:rsidR="009C3CA1" w:rsidRPr="009C3CA1" w:rsidRDefault="0023344D" w:rsidP="00030242">
            <w:pPr>
              <w:spacing w:after="160" w:line="259" w:lineRule="auto"/>
              <w:rPr>
                <w:rFonts w:asciiTheme="minorHAnsi" w:hAnsiTheme="minorHAnsi"/>
                <w:bCs/>
                <w:iCs/>
                <w:color w:val="000000" w:themeColor="text1"/>
                <w:sz w:val="22"/>
                <w:szCs w:val="22"/>
              </w:rPr>
            </w:pPr>
            <w:r w:rsidRPr="0023344D">
              <w:rPr>
                <w:rFonts w:asciiTheme="minorHAnsi" w:hAnsiTheme="minorHAnsi"/>
                <w:bCs/>
                <w:iCs/>
                <w:color w:val="000000" w:themeColor="text1"/>
                <w:sz w:val="22"/>
                <w:szCs w:val="22"/>
              </w:rPr>
              <w:t>Oral Presentation — Friendship &amp; Understanding Across Time (</w:t>
            </w:r>
            <w:r w:rsidRPr="0023344D">
              <w:rPr>
                <w:rFonts w:asciiTheme="minorHAnsi" w:hAnsiTheme="minorHAnsi"/>
                <w:bCs/>
                <w:i/>
                <w:iCs/>
                <w:color w:val="000000" w:themeColor="text1"/>
                <w:sz w:val="22"/>
                <w:szCs w:val="22"/>
              </w:rPr>
              <w:t>Stig of the Dump</w:t>
            </w:r>
            <w:r w:rsidRPr="0023344D">
              <w:rPr>
                <w:rFonts w:asciiTheme="minorHAnsi" w:hAnsiTheme="minorHAnsi"/>
                <w:bCs/>
                <w:iCs/>
                <w:color w:val="000000" w:themeColor="text1"/>
                <w:sz w:val="22"/>
                <w:szCs w:val="22"/>
              </w:rPr>
              <w:t>)</w:t>
            </w:r>
          </w:p>
        </w:tc>
        <w:tc>
          <w:tcPr>
            <w:tcW w:w="1389" w:type="dxa"/>
          </w:tcPr>
          <w:p w14:paraId="529990A2" w14:textId="77777777" w:rsidR="009C3CA1" w:rsidRPr="009C3CA1" w:rsidRDefault="009C3CA1"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bl>
    <w:p w14:paraId="45737B37" w14:textId="77777777" w:rsidR="009C3CA1" w:rsidRDefault="009C3CA1" w:rsidP="009C3CA1">
      <w:pPr>
        <w:jc w:val="both"/>
        <w:rPr>
          <w:rFonts w:asciiTheme="minorHAnsi" w:hAnsiTheme="minorHAnsi" w:cs="Calibri"/>
          <w:b/>
          <w:caps/>
          <w:sz w:val="22"/>
          <w:szCs w:val="22"/>
        </w:rPr>
      </w:pPr>
    </w:p>
    <w:p w14:paraId="62726A23" w14:textId="77777777" w:rsidR="009C3CA1" w:rsidRDefault="009C3CA1" w:rsidP="009C3CA1">
      <w:pPr>
        <w:jc w:val="both"/>
        <w:rPr>
          <w:rFonts w:asciiTheme="minorHAnsi" w:hAnsiTheme="minorHAnsi" w:cs="Calibri"/>
          <w:b/>
          <w:caps/>
          <w:sz w:val="22"/>
          <w:szCs w:val="22"/>
        </w:rPr>
      </w:pPr>
    </w:p>
    <w:p w14:paraId="02226377" w14:textId="77777777" w:rsidR="009B3036" w:rsidRDefault="009B3036" w:rsidP="009C3CA1">
      <w:pPr>
        <w:jc w:val="both"/>
        <w:rPr>
          <w:rFonts w:asciiTheme="minorHAnsi" w:hAnsiTheme="minorHAnsi" w:cs="Calibri"/>
          <w:b/>
          <w:caps/>
          <w:sz w:val="22"/>
          <w:szCs w:val="22"/>
        </w:rPr>
      </w:pPr>
    </w:p>
    <w:p w14:paraId="68E8270D" w14:textId="77777777" w:rsidR="009B3036" w:rsidRDefault="009B3036" w:rsidP="009C3CA1">
      <w:pPr>
        <w:jc w:val="both"/>
        <w:rPr>
          <w:rFonts w:asciiTheme="minorHAnsi" w:hAnsiTheme="minorHAnsi" w:cs="Calibri"/>
          <w:b/>
          <w:caps/>
          <w:sz w:val="22"/>
          <w:szCs w:val="22"/>
        </w:rPr>
      </w:pPr>
    </w:p>
    <w:p w14:paraId="7E325D1A" w14:textId="77777777" w:rsidR="009B3036" w:rsidRDefault="009B3036" w:rsidP="009C3CA1">
      <w:pPr>
        <w:jc w:val="both"/>
        <w:rPr>
          <w:rFonts w:asciiTheme="minorHAnsi" w:hAnsiTheme="minorHAnsi" w:cs="Calibri"/>
          <w:b/>
          <w:caps/>
          <w:sz w:val="22"/>
          <w:szCs w:val="22"/>
        </w:rPr>
      </w:pPr>
    </w:p>
    <w:p w14:paraId="1821F793" w14:textId="77777777" w:rsidR="009B3036" w:rsidRDefault="009B3036" w:rsidP="009C3CA1">
      <w:pPr>
        <w:jc w:val="both"/>
        <w:rPr>
          <w:rFonts w:asciiTheme="minorHAnsi" w:hAnsiTheme="minorHAnsi" w:cs="Calibri"/>
          <w:b/>
          <w:caps/>
          <w:sz w:val="22"/>
          <w:szCs w:val="22"/>
        </w:rPr>
      </w:pPr>
    </w:p>
    <w:p w14:paraId="6DCA0645" w14:textId="77777777" w:rsidR="009B3036" w:rsidRDefault="009B3036" w:rsidP="009C3CA1">
      <w:pPr>
        <w:jc w:val="both"/>
        <w:rPr>
          <w:rFonts w:asciiTheme="minorHAnsi" w:hAnsiTheme="minorHAnsi" w:cs="Calibri"/>
          <w:b/>
          <w:caps/>
          <w:sz w:val="22"/>
          <w:szCs w:val="22"/>
        </w:rPr>
      </w:pPr>
    </w:p>
    <w:p w14:paraId="77BAD100" w14:textId="77777777" w:rsidR="002F62A7" w:rsidRPr="009C3CA1" w:rsidRDefault="002F62A7" w:rsidP="009C3CA1">
      <w:pPr>
        <w:jc w:val="both"/>
        <w:rPr>
          <w:rFonts w:asciiTheme="minorHAnsi" w:hAnsiTheme="minorHAnsi" w:cs="Calibri"/>
          <w:b/>
          <w:caps/>
          <w:sz w:val="22"/>
          <w:szCs w:val="22"/>
        </w:rPr>
      </w:pPr>
    </w:p>
    <w:p w14:paraId="5A5EBD3F" w14:textId="77777777" w:rsidR="009C3CA1" w:rsidRPr="009C3CA1" w:rsidRDefault="009C3CA1" w:rsidP="009C3CA1">
      <w:pPr>
        <w:shd w:val="clear" w:color="auto" w:fill="000000"/>
        <w:jc w:val="both"/>
        <w:rPr>
          <w:rFonts w:asciiTheme="minorHAnsi" w:hAnsiTheme="minorHAnsi" w:cs="Calibri"/>
          <w:b/>
          <w:caps/>
          <w:sz w:val="22"/>
          <w:szCs w:val="22"/>
        </w:rPr>
      </w:pPr>
      <w:proofErr w:type="gramStart"/>
      <w:r w:rsidRPr="009C3CA1">
        <w:rPr>
          <w:rFonts w:asciiTheme="minorHAnsi" w:hAnsiTheme="minorHAnsi" w:cs="Calibri"/>
          <w:b/>
          <w:caps/>
          <w:sz w:val="22"/>
          <w:szCs w:val="22"/>
        </w:rPr>
        <w:lastRenderedPageBreak/>
        <w:t>Time line</w:t>
      </w:r>
      <w:proofErr w:type="gramEnd"/>
      <w:r w:rsidRPr="009C3CA1">
        <w:rPr>
          <w:rFonts w:asciiTheme="minorHAnsi" w:hAnsiTheme="minorHAnsi" w:cs="Calibri"/>
          <w:b/>
          <w:caps/>
          <w:sz w:val="22"/>
          <w:szCs w:val="22"/>
        </w:rPr>
        <w:t xml:space="preserve"> </w:t>
      </w:r>
    </w:p>
    <w:p w14:paraId="7F8EEF60" w14:textId="77777777" w:rsidR="009C3CA1" w:rsidRPr="009C3CA1" w:rsidRDefault="009C3CA1" w:rsidP="009C3CA1">
      <w:pPr>
        <w:jc w:val="both"/>
        <w:rPr>
          <w:rFonts w:asciiTheme="minorHAnsi" w:hAnsiTheme="minorHAnsi" w:cs="Calibri"/>
          <w:b/>
          <w:caps/>
          <w:sz w:val="22"/>
          <w:szCs w:val="22"/>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3"/>
        <w:gridCol w:w="6945"/>
        <w:gridCol w:w="1985"/>
      </w:tblGrid>
      <w:tr w:rsidR="004E5A55" w:rsidRPr="009C3CA1" w14:paraId="6AF107A0" w14:textId="77777777" w:rsidTr="004E5A55">
        <w:trPr>
          <w:trHeight w:val="512"/>
        </w:trPr>
        <w:tc>
          <w:tcPr>
            <w:tcW w:w="675" w:type="dxa"/>
            <w:tcBorders>
              <w:top w:val="nil"/>
              <w:left w:val="nil"/>
            </w:tcBorders>
          </w:tcPr>
          <w:p w14:paraId="29823FBF" w14:textId="77777777" w:rsidR="009C3CA1" w:rsidRPr="009C3CA1" w:rsidRDefault="009C3CA1" w:rsidP="004E5A55">
            <w:pPr>
              <w:jc w:val="both"/>
              <w:rPr>
                <w:rFonts w:asciiTheme="minorHAnsi" w:hAnsiTheme="minorHAnsi" w:cs="Calibri"/>
                <w:b/>
                <w:caps/>
                <w:sz w:val="22"/>
                <w:szCs w:val="22"/>
              </w:rPr>
            </w:pPr>
          </w:p>
        </w:tc>
        <w:tc>
          <w:tcPr>
            <w:tcW w:w="993" w:type="dxa"/>
            <w:vAlign w:val="center"/>
          </w:tcPr>
          <w:p w14:paraId="04D43E42" w14:textId="77777777" w:rsidR="009C3CA1" w:rsidRPr="009C3CA1" w:rsidRDefault="009C3CA1" w:rsidP="004E5A55">
            <w:pPr>
              <w:jc w:val="both"/>
              <w:rPr>
                <w:rFonts w:asciiTheme="minorHAnsi" w:hAnsiTheme="minorHAnsi" w:cs="Calibri"/>
                <w:b/>
                <w:caps/>
                <w:sz w:val="22"/>
                <w:szCs w:val="22"/>
              </w:rPr>
            </w:pPr>
            <w:r w:rsidRPr="009C3CA1">
              <w:rPr>
                <w:rFonts w:asciiTheme="minorHAnsi" w:hAnsiTheme="minorHAnsi" w:cs="Calibri"/>
                <w:b/>
                <w:caps/>
                <w:sz w:val="22"/>
                <w:szCs w:val="22"/>
              </w:rPr>
              <w:t>Week</w:t>
            </w:r>
          </w:p>
        </w:tc>
        <w:tc>
          <w:tcPr>
            <w:tcW w:w="6945" w:type="dxa"/>
            <w:vAlign w:val="center"/>
          </w:tcPr>
          <w:p w14:paraId="5D652279" w14:textId="77777777" w:rsidR="009C3CA1" w:rsidRPr="009C3CA1" w:rsidRDefault="009C3CA1" w:rsidP="004E5A55">
            <w:pPr>
              <w:jc w:val="both"/>
              <w:rPr>
                <w:rFonts w:asciiTheme="minorHAnsi" w:hAnsiTheme="minorHAnsi" w:cs="Calibri"/>
                <w:b/>
                <w:caps/>
                <w:sz w:val="22"/>
                <w:szCs w:val="22"/>
              </w:rPr>
            </w:pPr>
            <w:r w:rsidRPr="009C3CA1">
              <w:rPr>
                <w:rFonts w:asciiTheme="minorHAnsi" w:hAnsiTheme="minorHAnsi" w:cs="Calibri"/>
                <w:b/>
                <w:caps/>
                <w:sz w:val="22"/>
                <w:szCs w:val="22"/>
              </w:rPr>
              <w:t>KEY CONCEPTS</w:t>
            </w:r>
          </w:p>
        </w:tc>
        <w:tc>
          <w:tcPr>
            <w:tcW w:w="1985" w:type="dxa"/>
            <w:vAlign w:val="center"/>
          </w:tcPr>
          <w:p w14:paraId="0BE85427" w14:textId="77777777" w:rsidR="009C3CA1" w:rsidRPr="009C3CA1" w:rsidRDefault="009C3CA1" w:rsidP="004E5A55">
            <w:pPr>
              <w:jc w:val="both"/>
              <w:rPr>
                <w:rFonts w:asciiTheme="minorHAnsi" w:hAnsiTheme="minorHAnsi" w:cs="Calibri"/>
                <w:b/>
                <w:caps/>
                <w:sz w:val="22"/>
                <w:szCs w:val="22"/>
              </w:rPr>
            </w:pPr>
            <w:r w:rsidRPr="009C3CA1">
              <w:rPr>
                <w:rFonts w:asciiTheme="minorHAnsi" w:hAnsiTheme="minorHAnsi" w:cs="Calibri"/>
                <w:b/>
                <w:caps/>
                <w:sz w:val="22"/>
                <w:szCs w:val="22"/>
              </w:rPr>
              <w:t>ASSESSMENTS</w:t>
            </w:r>
          </w:p>
        </w:tc>
      </w:tr>
      <w:tr w:rsidR="004E5A55" w:rsidRPr="009C3CA1" w14:paraId="57F7374A" w14:textId="77777777" w:rsidTr="004E5A55">
        <w:trPr>
          <w:cantSplit/>
          <w:trHeight w:val="1134"/>
        </w:trPr>
        <w:tc>
          <w:tcPr>
            <w:tcW w:w="675" w:type="dxa"/>
            <w:vMerge w:val="restart"/>
            <w:textDirection w:val="btLr"/>
            <w:vAlign w:val="center"/>
          </w:tcPr>
          <w:p w14:paraId="3BBE6C74" w14:textId="065B75C7" w:rsidR="009C3CA1" w:rsidRPr="009C3CA1" w:rsidRDefault="009C3CA1" w:rsidP="004E5A55">
            <w:pPr>
              <w:ind w:left="113" w:right="113"/>
              <w:jc w:val="center"/>
              <w:rPr>
                <w:rFonts w:asciiTheme="minorHAnsi" w:hAnsiTheme="minorHAnsi" w:cs="Arial"/>
                <w:b/>
                <w:sz w:val="22"/>
                <w:szCs w:val="22"/>
              </w:rPr>
            </w:pPr>
            <w:r w:rsidRPr="009C3CA1">
              <w:rPr>
                <w:rFonts w:asciiTheme="minorHAnsi" w:hAnsiTheme="minorHAnsi" w:cs="Arial"/>
                <w:b/>
                <w:sz w:val="22"/>
                <w:szCs w:val="22"/>
              </w:rPr>
              <w:t>Term 1</w:t>
            </w:r>
            <w:r w:rsidR="0023344D">
              <w:rPr>
                <w:rFonts w:asciiTheme="minorHAnsi" w:hAnsiTheme="minorHAnsi" w:cs="Arial"/>
                <w:b/>
                <w:sz w:val="22"/>
                <w:szCs w:val="22"/>
              </w:rPr>
              <w:t xml:space="preserve"> – Coraline by Neil Gaiman</w:t>
            </w:r>
          </w:p>
          <w:p w14:paraId="13536434" w14:textId="77777777" w:rsidR="009C3CA1" w:rsidRPr="009C3CA1" w:rsidRDefault="009C3CA1" w:rsidP="004E5A55">
            <w:pPr>
              <w:ind w:left="113" w:right="113"/>
              <w:rPr>
                <w:rFonts w:asciiTheme="minorHAnsi" w:hAnsiTheme="minorHAnsi" w:cs="Arial"/>
                <w:b/>
                <w:sz w:val="22"/>
                <w:szCs w:val="22"/>
              </w:rPr>
            </w:pPr>
          </w:p>
        </w:tc>
        <w:tc>
          <w:tcPr>
            <w:tcW w:w="993" w:type="dxa"/>
            <w:vAlign w:val="center"/>
          </w:tcPr>
          <w:p w14:paraId="0137CC00" w14:textId="77777777" w:rsidR="009C3CA1" w:rsidRPr="009C3CA1" w:rsidRDefault="009C3CA1" w:rsidP="004E5A55">
            <w:pPr>
              <w:jc w:val="both"/>
              <w:rPr>
                <w:rFonts w:asciiTheme="minorHAnsi" w:hAnsiTheme="minorHAnsi" w:cs="Arial"/>
                <w:b/>
                <w:sz w:val="22"/>
                <w:szCs w:val="22"/>
              </w:rPr>
            </w:pPr>
            <w:r w:rsidRPr="009C3CA1">
              <w:rPr>
                <w:rFonts w:asciiTheme="minorHAnsi" w:hAnsiTheme="minorHAnsi" w:cs="Arial"/>
                <w:b/>
                <w:sz w:val="22"/>
                <w:szCs w:val="22"/>
              </w:rPr>
              <w:t>1-2</w:t>
            </w:r>
          </w:p>
          <w:p w14:paraId="5499DCD0" w14:textId="77777777" w:rsidR="009C3CA1" w:rsidRPr="009C3CA1" w:rsidRDefault="009C3CA1" w:rsidP="004E5A55">
            <w:pPr>
              <w:jc w:val="both"/>
              <w:rPr>
                <w:rFonts w:asciiTheme="minorHAnsi" w:hAnsiTheme="minorHAnsi" w:cs="Arial"/>
                <w:b/>
                <w:sz w:val="22"/>
                <w:szCs w:val="22"/>
              </w:rPr>
            </w:pPr>
          </w:p>
        </w:tc>
        <w:tc>
          <w:tcPr>
            <w:tcW w:w="6945" w:type="dxa"/>
            <w:vAlign w:val="center"/>
          </w:tcPr>
          <w:p w14:paraId="2DB8F5FA" w14:textId="77777777" w:rsidR="009C3CA1" w:rsidRPr="009C3CA1" w:rsidRDefault="009C3CA1" w:rsidP="004E5A55">
            <w:pPr>
              <w:spacing w:before="100" w:beforeAutospacing="1" w:after="100" w:afterAutospacing="1"/>
              <w:outlineLvl w:val="3"/>
              <w:rPr>
                <w:rFonts w:asciiTheme="minorHAnsi" w:hAnsiTheme="minorHAnsi"/>
                <w:b/>
                <w:bCs/>
                <w:sz w:val="22"/>
                <w:szCs w:val="22"/>
              </w:rPr>
            </w:pPr>
            <w:r w:rsidRPr="009C3CA1">
              <w:rPr>
                <w:rFonts w:asciiTheme="minorHAnsi" w:hAnsiTheme="minorHAnsi"/>
                <w:b/>
                <w:bCs/>
                <w:sz w:val="22"/>
                <w:szCs w:val="22"/>
              </w:rPr>
              <w:t>Introduction to the Novel and Gothic Literature</w:t>
            </w:r>
          </w:p>
          <w:p w14:paraId="2BC131AB" w14:textId="77777777" w:rsidR="009C3CA1" w:rsidRPr="009C3CA1" w:rsidRDefault="009C3CA1" w:rsidP="004E5A55">
            <w:pPr>
              <w:numPr>
                <w:ilvl w:val="0"/>
                <w:numId w:val="2"/>
              </w:numPr>
              <w:spacing w:before="100" w:beforeAutospacing="1" w:after="100" w:afterAutospacing="1"/>
              <w:rPr>
                <w:rFonts w:asciiTheme="minorHAnsi" w:hAnsiTheme="minorHAnsi"/>
                <w:sz w:val="22"/>
                <w:szCs w:val="22"/>
              </w:rPr>
            </w:pPr>
            <w:r w:rsidRPr="009C3CA1">
              <w:rPr>
                <w:rFonts w:asciiTheme="minorHAnsi" w:hAnsiTheme="minorHAnsi"/>
                <w:sz w:val="22"/>
                <w:szCs w:val="22"/>
              </w:rPr>
              <w:t>Discuss the gothic genre and its common themes.</w:t>
            </w:r>
          </w:p>
          <w:p w14:paraId="2D9B294A" w14:textId="77777777" w:rsidR="009C3CA1" w:rsidRPr="009C3CA1" w:rsidRDefault="009C3CA1" w:rsidP="004E5A55">
            <w:pPr>
              <w:numPr>
                <w:ilvl w:val="0"/>
                <w:numId w:val="2"/>
              </w:numPr>
              <w:spacing w:before="100" w:beforeAutospacing="1" w:after="100" w:afterAutospacing="1"/>
              <w:rPr>
                <w:rFonts w:asciiTheme="minorHAnsi" w:hAnsiTheme="minorHAnsi"/>
                <w:sz w:val="22"/>
                <w:szCs w:val="22"/>
              </w:rPr>
            </w:pPr>
            <w:r w:rsidRPr="009C3CA1">
              <w:rPr>
                <w:rFonts w:asciiTheme="minorHAnsi" w:hAnsiTheme="minorHAnsi"/>
                <w:sz w:val="22"/>
                <w:szCs w:val="22"/>
              </w:rPr>
              <w:t>Predict key themes and elements from different versions of the book’s cover and blurb.</w:t>
            </w:r>
          </w:p>
          <w:p w14:paraId="348BD041" w14:textId="77777777" w:rsidR="009C3CA1" w:rsidRPr="009C3CA1" w:rsidRDefault="009C3CA1" w:rsidP="004E5A55">
            <w:pPr>
              <w:numPr>
                <w:ilvl w:val="0"/>
                <w:numId w:val="2"/>
              </w:numPr>
              <w:spacing w:before="100" w:beforeAutospacing="1" w:after="100" w:afterAutospacing="1"/>
              <w:rPr>
                <w:rFonts w:asciiTheme="minorHAnsi" w:hAnsiTheme="minorHAnsi"/>
                <w:sz w:val="22"/>
                <w:szCs w:val="22"/>
              </w:rPr>
            </w:pPr>
            <w:r w:rsidRPr="009C3CA1">
              <w:rPr>
                <w:rFonts w:asciiTheme="minorHAnsi" w:hAnsiTheme="minorHAnsi"/>
                <w:sz w:val="22"/>
                <w:szCs w:val="22"/>
              </w:rPr>
              <w:t>Examine Coraline’s character and her initial perceptions of her new home.</w:t>
            </w:r>
          </w:p>
          <w:p w14:paraId="72C11551" w14:textId="77777777" w:rsidR="009C3CA1" w:rsidRPr="009C3CA1" w:rsidRDefault="009C3CA1" w:rsidP="004E5A55">
            <w:pPr>
              <w:numPr>
                <w:ilvl w:val="0"/>
                <w:numId w:val="2"/>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Reading Focus:</w:t>
            </w:r>
            <w:r w:rsidRPr="009C3CA1">
              <w:rPr>
                <w:rFonts w:asciiTheme="minorHAnsi" w:hAnsiTheme="minorHAnsi"/>
                <w:sz w:val="22"/>
                <w:szCs w:val="22"/>
              </w:rPr>
              <w:t xml:space="preserve"> Making Predictions &amp; Understanding Genre.</w:t>
            </w:r>
          </w:p>
          <w:p w14:paraId="745BBE1B" w14:textId="77777777" w:rsidR="009C3CA1" w:rsidRPr="009C3CA1" w:rsidRDefault="009C3CA1" w:rsidP="004E5A55">
            <w:pPr>
              <w:numPr>
                <w:ilvl w:val="0"/>
                <w:numId w:val="2"/>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Grammar Focus:</w:t>
            </w:r>
            <w:r w:rsidRPr="009C3CA1">
              <w:rPr>
                <w:rFonts w:asciiTheme="minorHAnsi" w:hAnsiTheme="minorHAnsi"/>
                <w:sz w:val="22"/>
                <w:szCs w:val="22"/>
              </w:rPr>
              <w:t xml:space="preserve"> Sentence Structures &amp; Descriptive Language.</w:t>
            </w:r>
          </w:p>
        </w:tc>
        <w:tc>
          <w:tcPr>
            <w:tcW w:w="1985" w:type="dxa"/>
            <w:vAlign w:val="center"/>
          </w:tcPr>
          <w:p w14:paraId="7E991168" w14:textId="77777777" w:rsidR="009C3CA1" w:rsidRPr="009C3CA1" w:rsidRDefault="009C3CA1" w:rsidP="004E5A55">
            <w:pPr>
              <w:jc w:val="center"/>
              <w:rPr>
                <w:rFonts w:asciiTheme="minorHAnsi" w:hAnsiTheme="minorHAnsi"/>
                <w:b/>
                <w:bCs/>
                <w:i/>
                <w:iCs/>
                <w:sz w:val="22"/>
                <w:szCs w:val="22"/>
              </w:rPr>
            </w:pPr>
            <w:r w:rsidRPr="009C3CA1">
              <w:rPr>
                <w:rFonts w:asciiTheme="minorHAnsi" w:hAnsiTheme="minorHAnsi"/>
                <w:b/>
                <w:bCs/>
                <w:i/>
                <w:iCs/>
                <w:sz w:val="22"/>
                <w:szCs w:val="22"/>
              </w:rPr>
              <w:t>Start-of-term reading and grammar assessments</w:t>
            </w:r>
          </w:p>
          <w:p w14:paraId="513DCFDF" w14:textId="77777777" w:rsidR="009C3CA1" w:rsidRPr="009C3CA1" w:rsidRDefault="009C3CA1" w:rsidP="004E5A55">
            <w:pPr>
              <w:rPr>
                <w:rFonts w:asciiTheme="minorHAnsi" w:hAnsiTheme="minorHAnsi" w:cs="Arial"/>
                <w:b/>
                <w:bCs/>
                <w:i/>
                <w:iCs/>
                <w:sz w:val="22"/>
                <w:szCs w:val="22"/>
              </w:rPr>
            </w:pPr>
          </w:p>
          <w:p w14:paraId="4B5C790D" w14:textId="77777777" w:rsidR="009C3CA1" w:rsidRPr="009C3CA1" w:rsidRDefault="009C3CA1" w:rsidP="004E5A55">
            <w:pPr>
              <w:rPr>
                <w:rFonts w:asciiTheme="minorHAnsi" w:hAnsiTheme="minorHAnsi" w:cs="Arial"/>
                <w:b/>
                <w:bCs/>
                <w:i/>
                <w:iCs/>
                <w:sz w:val="22"/>
                <w:szCs w:val="22"/>
              </w:rPr>
            </w:pPr>
          </w:p>
          <w:p w14:paraId="359CB5CD" w14:textId="77777777" w:rsidR="009C3CA1" w:rsidRPr="009C3CA1" w:rsidRDefault="009C3CA1" w:rsidP="004E5A55">
            <w:pPr>
              <w:rPr>
                <w:rFonts w:asciiTheme="minorHAnsi" w:hAnsiTheme="minorHAnsi" w:cs="Arial"/>
                <w:b/>
                <w:sz w:val="22"/>
                <w:szCs w:val="22"/>
              </w:rPr>
            </w:pPr>
          </w:p>
        </w:tc>
      </w:tr>
      <w:tr w:rsidR="004E5A55" w:rsidRPr="009C3CA1" w14:paraId="74323248" w14:textId="77777777" w:rsidTr="004E5A55">
        <w:trPr>
          <w:cantSplit/>
          <w:trHeight w:val="1134"/>
        </w:trPr>
        <w:tc>
          <w:tcPr>
            <w:tcW w:w="675" w:type="dxa"/>
            <w:vMerge/>
            <w:textDirection w:val="btLr"/>
            <w:vAlign w:val="center"/>
          </w:tcPr>
          <w:p w14:paraId="4210E61A" w14:textId="77777777" w:rsidR="009C3CA1" w:rsidRPr="009C3CA1" w:rsidRDefault="009C3CA1" w:rsidP="004E5A55">
            <w:pPr>
              <w:ind w:left="113" w:right="113"/>
              <w:rPr>
                <w:rFonts w:asciiTheme="minorHAnsi" w:hAnsiTheme="minorHAnsi" w:cs="Arial"/>
                <w:b/>
                <w:sz w:val="22"/>
                <w:szCs w:val="22"/>
              </w:rPr>
            </w:pPr>
          </w:p>
        </w:tc>
        <w:tc>
          <w:tcPr>
            <w:tcW w:w="993" w:type="dxa"/>
            <w:vAlign w:val="center"/>
          </w:tcPr>
          <w:p w14:paraId="1D585395" w14:textId="77777777" w:rsidR="009C3CA1" w:rsidRPr="009C3CA1" w:rsidRDefault="009C3CA1" w:rsidP="004E5A55">
            <w:pPr>
              <w:jc w:val="both"/>
              <w:rPr>
                <w:rFonts w:asciiTheme="minorHAnsi" w:hAnsiTheme="minorHAnsi" w:cs="Arial"/>
                <w:b/>
                <w:sz w:val="22"/>
                <w:szCs w:val="22"/>
              </w:rPr>
            </w:pPr>
            <w:r w:rsidRPr="009C3CA1">
              <w:rPr>
                <w:rFonts w:asciiTheme="minorHAnsi" w:hAnsiTheme="minorHAnsi" w:cs="Arial"/>
                <w:b/>
                <w:sz w:val="22"/>
                <w:szCs w:val="22"/>
              </w:rPr>
              <w:t>3-4</w:t>
            </w:r>
          </w:p>
        </w:tc>
        <w:tc>
          <w:tcPr>
            <w:tcW w:w="6945" w:type="dxa"/>
            <w:vAlign w:val="center"/>
          </w:tcPr>
          <w:p w14:paraId="608B3054" w14:textId="77777777" w:rsidR="009C3CA1" w:rsidRPr="009C3CA1" w:rsidRDefault="009C3CA1" w:rsidP="004E5A55">
            <w:pPr>
              <w:spacing w:before="100" w:beforeAutospacing="1" w:after="100" w:afterAutospacing="1"/>
              <w:rPr>
                <w:rFonts w:asciiTheme="minorHAnsi" w:hAnsiTheme="minorHAnsi"/>
                <w:sz w:val="22"/>
                <w:szCs w:val="22"/>
              </w:rPr>
            </w:pPr>
            <w:r w:rsidRPr="009C3CA1">
              <w:rPr>
                <w:rFonts w:asciiTheme="minorHAnsi" w:hAnsiTheme="minorHAnsi"/>
                <w:b/>
                <w:bCs/>
                <w:sz w:val="22"/>
                <w:szCs w:val="22"/>
              </w:rPr>
              <w:t>Characterisation and Themes</w:t>
            </w:r>
            <w:r w:rsidRPr="009C3CA1">
              <w:rPr>
                <w:rFonts w:asciiTheme="minorHAnsi" w:hAnsiTheme="minorHAnsi"/>
                <w:sz w:val="22"/>
                <w:szCs w:val="22"/>
              </w:rPr>
              <w:t xml:space="preserve"> </w:t>
            </w:r>
          </w:p>
          <w:p w14:paraId="56C9DF01" w14:textId="77777777" w:rsidR="009C3CA1" w:rsidRPr="009C3CA1" w:rsidRDefault="009C3CA1" w:rsidP="004E5A55">
            <w:pPr>
              <w:pStyle w:val="ListParagraph"/>
              <w:numPr>
                <w:ilvl w:val="0"/>
                <w:numId w:val="4"/>
              </w:numPr>
              <w:spacing w:before="100" w:beforeAutospacing="1" w:after="100" w:afterAutospacing="1"/>
              <w:rPr>
                <w:rFonts w:asciiTheme="minorHAnsi" w:hAnsiTheme="minorHAnsi"/>
                <w:sz w:val="22"/>
                <w:szCs w:val="22"/>
              </w:rPr>
            </w:pPr>
            <w:r w:rsidRPr="009C3CA1">
              <w:rPr>
                <w:rFonts w:asciiTheme="minorHAnsi" w:hAnsiTheme="minorHAnsi"/>
                <w:sz w:val="22"/>
                <w:szCs w:val="22"/>
              </w:rPr>
              <w:t>Analyse the Other Mother as an antagonist and her use of manipulation.</w:t>
            </w:r>
          </w:p>
          <w:p w14:paraId="197D1710" w14:textId="77777777" w:rsidR="009C3CA1" w:rsidRPr="009C3CA1" w:rsidRDefault="009C3CA1" w:rsidP="004E5A55">
            <w:pPr>
              <w:pStyle w:val="ListParagraph"/>
              <w:numPr>
                <w:ilvl w:val="0"/>
                <w:numId w:val="4"/>
              </w:numPr>
              <w:spacing w:before="100" w:beforeAutospacing="1" w:after="100" w:afterAutospacing="1"/>
              <w:rPr>
                <w:rFonts w:asciiTheme="minorHAnsi" w:hAnsiTheme="minorHAnsi"/>
                <w:sz w:val="22"/>
                <w:szCs w:val="22"/>
              </w:rPr>
            </w:pPr>
            <w:r w:rsidRPr="009C3CA1">
              <w:rPr>
                <w:rFonts w:asciiTheme="minorHAnsi" w:hAnsiTheme="minorHAnsi"/>
                <w:sz w:val="22"/>
                <w:szCs w:val="22"/>
              </w:rPr>
              <w:t>Explore Coraline’s journey of bravery and self-discovery.</w:t>
            </w:r>
          </w:p>
          <w:p w14:paraId="6EEA714A" w14:textId="77777777" w:rsidR="009C3CA1" w:rsidRPr="009C3CA1" w:rsidRDefault="009C3CA1" w:rsidP="004E5A55">
            <w:pPr>
              <w:numPr>
                <w:ilvl w:val="0"/>
                <w:numId w:val="3"/>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Task:</w:t>
            </w:r>
            <w:r w:rsidRPr="009C3CA1">
              <w:rPr>
                <w:rFonts w:asciiTheme="minorHAnsi" w:hAnsiTheme="minorHAnsi"/>
                <w:sz w:val="22"/>
                <w:szCs w:val="22"/>
              </w:rPr>
              <w:t xml:space="preserve"> </w:t>
            </w:r>
            <w:r w:rsidRPr="009C3CA1">
              <w:rPr>
                <w:rFonts w:asciiTheme="minorHAnsi" w:hAnsiTheme="minorHAnsi"/>
                <w:b/>
                <w:bCs/>
                <w:sz w:val="22"/>
                <w:szCs w:val="22"/>
              </w:rPr>
              <w:t>Character Analysis – Create a detailed profile of Coraline and the Other Mother.</w:t>
            </w:r>
          </w:p>
          <w:p w14:paraId="330911BB" w14:textId="77777777" w:rsidR="009C3CA1" w:rsidRPr="009C3CA1" w:rsidRDefault="009C3CA1" w:rsidP="004E5A55">
            <w:pPr>
              <w:numPr>
                <w:ilvl w:val="0"/>
                <w:numId w:val="3"/>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Reading Focus:</w:t>
            </w:r>
            <w:r w:rsidRPr="009C3CA1">
              <w:rPr>
                <w:rFonts w:asciiTheme="minorHAnsi" w:hAnsiTheme="minorHAnsi"/>
                <w:sz w:val="22"/>
                <w:szCs w:val="22"/>
              </w:rPr>
              <w:t xml:space="preserve"> Identifying Themes &amp; Understanding Character Arcs.</w:t>
            </w:r>
          </w:p>
          <w:p w14:paraId="7DF9F17F" w14:textId="77777777" w:rsidR="009C3CA1" w:rsidRPr="009C3CA1" w:rsidRDefault="009C3CA1" w:rsidP="004E5A55">
            <w:pPr>
              <w:numPr>
                <w:ilvl w:val="0"/>
                <w:numId w:val="3"/>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Grammar Focus:</w:t>
            </w:r>
            <w:r w:rsidRPr="009C3CA1">
              <w:rPr>
                <w:rFonts w:asciiTheme="minorHAnsi" w:hAnsiTheme="minorHAnsi"/>
                <w:sz w:val="22"/>
                <w:szCs w:val="22"/>
              </w:rPr>
              <w:t xml:space="preserve"> Emotive Writing &amp; Figurative Language.</w:t>
            </w:r>
          </w:p>
        </w:tc>
        <w:tc>
          <w:tcPr>
            <w:tcW w:w="1985" w:type="dxa"/>
            <w:vAlign w:val="center"/>
          </w:tcPr>
          <w:p w14:paraId="78B288AC" w14:textId="77777777" w:rsidR="009C3CA1" w:rsidRPr="009C3CA1" w:rsidRDefault="009C3CA1" w:rsidP="004E5A55">
            <w:pPr>
              <w:jc w:val="center"/>
              <w:rPr>
                <w:rFonts w:asciiTheme="minorHAnsi" w:hAnsiTheme="minorHAnsi"/>
                <w:b/>
                <w:i/>
                <w:iCs/>
                <w:sz w:val="22"/>
                <w:szCs w:val="22"/>
              </w:rPr>
            </w:pPr>
            <w:r w:rsidRPr="009C3CA1">
              <w:rPr>
                <w:rFonts w:asciiTheme="minorHAnsi" w:hAnsiTheme="minorHAnsi"/>
                <w:b/>
                <w:i/>
                <w:iCs/>
                <w:sz w:val="22"/>
                <w:szCs w:val="22"/>
              </w:rPr>
              <w:t>Character profiles</w:t>
            </w:r>
          </w:p>
        </w:tc>
      </w:tr>
      <w:tr w:rsidR="004E5A55" w:rsidRPr="009C3CA1" w14:paraId="45E2E398" w14:textId="77777777" w:rsidTr="004E5A55">
        <w:trPr>
          <w:cantSplit/>
          <w:trHeight w:val="1134"/>
        </w:trPr>
        <w:tc>
          <w:tcPr>
            <w:tcW w:w="675" w:type="dxa"/>
            <w:vMerge/>
            <w:textDirection w:val="btLr"/>
            <w:vAlign w:val="center"/>
          </w:tcPr>
          <w:p w14:paraId="44BFE17A" w14:textId="77777777" w:rsidR="009C3CA1" w:rsidRPr="009C3CA1" w:rsidRDefault="009C3CA1" w:rsidP="004E5A55">
            <w:pPr>
              <w:ind w:left="113" w:right="113"/>
              <w:jc w:val="both"/>
              <w:rPr>
                <w:rFonts w:asciiTheme="minorHAnsi" w:hAnsiTheme="minorHAnsi" w:cs="Arial"/>
                <w:b/>
                <w:sz w:val="22"/>
                <w:szCs w:val="22"/>
              </w:rPr>
            </w:pPr>
          </w:p>
        </w:tc>
        <w:tc>
          <w:tcPr>
            <w:tcW w:w="993" w:type="dxa"/>
            <w:vAlign w:val="center"/>
          </w:tcPr>
          <w:p w14:paraId="1039DFC3" w14:textId="77777777" w:rsidR="009C3CA1" w:rsidRPr="009C3CA1" w:rsidRDefault="009C3CA1" w:rsidP="004E5A55">
            <w:pPr>
              <w:jc w:val="both"/>
              <w:rPr>
                <w:rFonts w:asciiTheme="minorHAnsi" w:hAnsiTheme="minorHAnsi" w:cs="Arial"/>
                <w:b/>
                <w:sz w:val="22"/>
                <w:szCs w:val="22"/>
              </w:rPr>
            </w:pPr>
            <w:r w:rsidRPr="009C3CA1">
              <w:rPr>
                <w:rFonts w:asciiTheme="minorHAnsi" w:hAnsiTheme="minorHAnsi" w:cs="Arial"/>
                <w:b/>
                <w:sz w:val="22"/>
                <w:szCs w:val="22"/>
              </w:rPr>
              <w:t>5-6</w:t>
            </w:r>
          </w:p>
        </w:tc>
        <w:tc>
          <w:tcPr>
            <w:tcW w:w="6945" w:type="dxa"/>
            <w:vAlign w:val="center"/>
          </w:tcPr>
          <w:p w14:paraId="1749F889" w14:textId="77777777" w:rsidR="009C3CA1" w:rsidRPr="009C3CA1" w:rsidRDefault="009C3CA1" w:rsidP="004E5A55">
            <w:pPr>
              <w:spacing w:before="100" w:beforeAutospacing="1" w:after="100" w:afterAutospacing="1"/>
              <w:outlineLvl w:val="3"/>
              <w:rPr>
                <w:rFonts w:asciiTheme="minorHAnsi" w:hAnsiTheme="minorHAnsi"/>
                <w:b/>
                <w:bCs/>
                <w:sz w:val="22"/>
                <w:szCs w:val="22"/>
              </w:rPr>
            </w:pPr>
            <w:r w:rsidRPr="009C3CA1">
              <w:rPr>
                <w:rFonts w:asciiTheme="minorHAnsi" w:hAnsiTheme="minorHAnsi"/>
                <w:b/>
                <w:bCs/>
                <w:sz w:val="22"/>
                <w:szCs w:val="22"/>
              </w:rPr>
              <w:t>The Gothic Elements in Coraline</w:t>
            </w:r>
          </w:p>
          <w:p w14:paraId="0BD05832" w14:textId="77777777" w:rsidR="009C3CA1" w:rsidRPr="009C3CA1" w:rsidRDefault="009C3CA1" w:rsidP="004E5A55">
            <w:pPr>
              <w:numPr>
                <w:ilvl w:val="0"/>
                <w:numId w:val="5"/>
              </w:numPr>
              <w:spacing w:before="100" w:beforeAutospacing="1" w:after="100" w:afterAutospacing="1"/>
              <w:rPr>
                <w:rFonts w:asciiTheme="minorHAnsi" w:hAnsiTheme="minorHAnsi"/>
                <w:sz w:val="22"/>
                <w:szCs w:val="22"/>
              </w:rPr>
            </w:pPr>
            <w:r w:rsidRPr="009C3CA1">
              <w:rPr>
                <w:rFonts w:asciiTheme="minorHAnsi" w:hAnsiTheme="minorHAnsi"/>
                <w:sz w:val="22"/>
                <w:szCs w:val="22"/>
              </w:rPr>
              <w:t>Identify and analyse gothic conventions in the novel (setting, imagery, suspense).</w:t>
            </w:r>
          </w:p>
          <w:p w14:paraId="52D42106" w14:textId="77777777" w:rsidR="009C3CA1" w:rsidRPr="009C3CA1" w:rsidRDefault="009C3CA1" w:rsidP="004E5A55">
            <w:pPr>
              <w:numPr>
                <w:ilvl w:val="0"/>
                <w:numId w:val="5"/>
              </w:numPr>
              <w:spacing w:before="100" w:beforeAutospacing="1" w:after="100" w:afterAutospacing="1"/>
              <w:rPr>
                <w:rFonts w:asciiTheme="minorHAnsi" w:hAnsiTheme="minorHAnsi"/>
                <w:sz w:val="22"/>
                <w:szCs w:val="22"/>
              </w:rPr>
            </w:pPr>
            <w:r w:rsidRPr="009C3CA1">
              <w:rPr>
                <w:rFonts w:asciiTheme="minorHAnsi" w:hAnsiTheme="minorHAnsi"/>
                <w:sz w:val="22"/>
                <w:szCs w:val="22"/>
              </w:rPr>
              <w:t xml:space="preserve">Compare </w:t>
            </w:r>
            <w:r w:rsidRPr="009C3CA1">
              <w:rPr>
                <w:rFonts w:asciiTheme="minorHAnsi" w:hAnsiTheme="minorHAnsi"/>
                <w:i/>
                <w:iCs/>
                <w:sz w:val="22"/>
                <w:szCs w:val="22"/>
              </w:rPr>
              <w:t>Coraline</w:t>
            </w:r>
            <w:r w:rsidRPr="009C3CA1">
              <w:rPr>
                <w:rFonts w:asciiTheme="minorHAnsi" w:hAnsiTheme="minorHAnsi"/>
                <w:sz w:val="22"/>
                <w:szCs w:val="22"/>
              </w:rPr>
              <w:t xml:space="preserve"> to classic gothic tales (e.g., </w:t>
            </w:r>
            <w:r w:rsidRPr="009C3CA1">
              <w:rPr>
                <w:rFonts w:asciiTheme="minorHAnsi" w:hAnsiTheme="minorHAnsi"/>
                <w:i/>
                <w:iCs/>
                <w:sz w:val="22"/>
                <w:szCs w:val="22"/>
              </w:rPr>
              <w:t>Frankenstein</w:t>
            </w:r>
            <w:r w:rsidRPr="009C3CA1">
              <w:rPr>
                <w:rFonts w:asciiTheme="minorHAnsi" w:hAnsiTheme="minorHAnsi"/>
                <w:sz w:val="22"/>
                <w:szCs w:val="22"/>
              </w:rPr>
              <w:t xml:space="preserve">, </w:t>
            </w:r>
            <w:r w:rsidRPr="009C3CA1">
              <w:rPr>
                <w:rFonts w:asciiTheme="minorHAnsi" w:hAnsiTheme="minorHAnsi"/>
                <w:i/>
                <w:iCs/>
                <w:sz w:val="22"/>
                <w:szCs w:val="22"/>
              </w:rPr>
              <w:t>The Raven</w:t>
            </w:r>
            <w:r w:rsidRPr="009C3CA1">
              <w:rPr>
                <w:rFonts w:asciiTheme="minorHAnsi" w:hAnsiTheme="minorHAnsi"/>
                <w:sz w:val="22"/>
                <w:szCs w:val="22"/>
              </w:rPr>
              <w:t>).</w:t>
            </w:r>
          </w:p>
          <w:p w14:paraId="2F03B920" w14:textId="77777777" w:rsidR="009C3CA1" w:rsidRPr="009C3CA1" w:rsidRDefault="009C3CA1" w:rsidP="004E5A55">
            <w:pPr>
              <w:numPr>
                <w:ilvl w:val="0"/>
                <w:numId w:val="5"/>
              </w:numPr>
              <w:spacing w:before="100" w:beforeAutospacing="1" w:after="100" w:afterAutospacing="1"/>
              <w:rPr>
                <w:rFonts w:asciiTheme="minorHAnsi" w:hAnsiTheme="minorHAnsi"/>
                <w:b/>
                <w:bCs/>
                <w:sz w:val="22"/>
                <w:szCs w:val="22"/>
              </w:rPr>
            </w:pPr>
            <w:r w:rsidRPr="009C3CA1">
              <w:rPr>
                <w:rFonts w:asciiTheme="minorHAnsi" w:hAnsiTheme="minorHAnsi"/>
                <w:b/>
                <w:bCs/>
                <w:sz w:val="22"/>
                <w:szCs w:val="22"/>
              </w:rPr>
              <w:t xml:space="preserve">Task: Write an analytical essay on the gothic elements in </w:t>
            </w:r>
            <w:r w:rsidRPr="009C3CA1">
              <w:rPr>
                <w:rFonts w:asciiTheme="minorHAnsi" w:hAnsiTheme="minorHAnsi"/>
                <w:b/>
                <w:bCs/>
                <w:i/>
                <w:iCs/>
                <w:sz w:val="22"/>
                <w:szCs w:val="22"/>
              </w:rPr>
              <w:t>Coraline</w:t>
            </w:r>
            <w:r w:rsidRPr="009C3CA1">
              <w:rPr>
                <w:rFonts w:asciiTheme="minorHAnsi" w:hAnsiTheme="minorHAnsi"/>
                <w:b/>
                <w:bCs/>
                <w:sz w:val="22"/>
                <w:szCs w:val="22"/>
              </w:rPr>
              <w:t>.</w:t>
            </w:r>
          </w:p>
          <w:p w14:paraId="3CE1C137" w14:textId="77777777" w:rsidR="009C3CA1" w:rsidRPr="009C3CA1" w:rsidRDefault="009C3CA1" w:rsidP="004E5A55">
            <w:pPr>
              <w:numPr>
                <w:ilvl w:val="0"/>
                <w:numId w:val="5"/>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Reading Focus:</w:t>
            </w:r>
            <w:r w:rsidRPr="009C3CA1">
              <w:rPr>
                <w:rFonts w:asciiTheme="minorHAnsi" w:hAnsiTheme="minorHAnsi"/>
                <w:sz w:val="22"/>
                <w:szCs w:val="22"/>
              </w:rPr>
              <w:t xml:space="preserve"> Recognizing Symbolism &amp; Mood in Texts.</w:t>
            </w:r>
          </w:p>
          <w:p w14:paraId="3BBE247C" w14:textId="77777777" w:rsidR="009C3CA1" w:rsidRPr="009C3CA1" w:rsidRDefault="009C3CA1" w:rsidP="004E5A55">
            <w:pPr>
              <w:numPr>
                <w:ilvl w:val="0"/>
                <w:numId w:val="5"/>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Grammar Focus:</w:t>
            </w:r>
            <w:r w:rsidRPr="009C3CA1">
              <w:rPr>
                <w:rFonts w:asciiTheme="minorHAnsi" w:hAnsiTheme="minorHAnsi"/>
                <w:sz w:val="22"/>
                <w:szCs w:val="22"/>
              </w:rPr>
              <w:t xml:space="preserve"> Structuring Analytical Responses.</w:t>
            </w:r>
          </w:p>
        </w:tc>
        <w:tc>
          <w:tcPr>
            <w:tcW w:w="1985" w:type="dxa"/>
            <w:vAlign w:val="center"/>
          </w:tcPr>
          <w:p w14:paraId="088A8A28" w14:textId="77777777" w:rsidR="009C3CA1" w:rsidRPr="009C3CA1" w:rsidRDefault="009C3CA1" w:rsidP="004E5A55">
            <w:pPr>
              <w:rPr>
                <w:rFonts w:asciiTheme="minorHAnsi" w:hAnsiTheme="minorHAnsi"/>
                <w:b/>
                <w:i/>
                <w:iCs/>
                <w:sz w:val="22"/>
                <w:szCs w:val="22"/>
              </w:rPr>
            </w:pPr>
            <w:r w:rsidRPr="009C3CA1">
              <w:rPr>
                <w:rFonts w:asciiTheme="minorHAnsi" w:hAnsiTheme="minorHAnsi"/>
                <w:b/>
                <w:bCs/>
                <w:i/>
                <w:iCs/>
                <w:sz w:val="22"/>
                <w:szCs w:val="22"/>
              </w:rPr>
              <w:t>Short essay</w:t>
            </w:r>
            <w:r w:rsidRPr="009C3CA1">
              <w:rPr>
                <w:rFonts w:asciiTheme="minorHAnsi" w:hAnsiTheme="minorHAnsi"/>
                <w:b/>
                <w:i/>
                <w:iCs/>
                <w:sz w:val="22"/>
                <w:szCs w:val="22"/>
              </w:rPr>
              <w:t xml:space="preserve"> on the gothic elements in the first section of the book ‘Coraline’</w:t>
            </w:r>
          </w:p>
        </w:tc>
      </w:tr>
      <w:tr w:rsidR="004E5A55" w:rsidRPr="009C3CA1" w14:paraId="4738B9D7" w14:textId="77777777" w:rsidTr="004E5A55">
        <w:trPr>
          <w:trHeight w:val="557"/>
        </w:trPr>
        <w:tc>
          <w:tcPr>
            <w:tcW w:w="675" w:type="dxa"/>
            <w:vMerge/>
            <w:vAlign w:val="center"/>
          </w:tcPr>
          <w:p w14:paraId="2C420780" w14:textId="77777777" w:rsidR="009C3CA1" w:rsidRPr="009C3CA1" w:rsidRDefault="009C3CA1" w:rsidP="004E5A55">
            <w:pPr>
              <w:jc w:val="both"/>
              <w:rPr>
                <w:rFonts w:asciiTheme="minorHAnsi" w:hAnsiTheme="minorHAnsi" w:cs="Arial"/>
                <w:b/>
                <w:sz w:val="22"/>
                <w:szCs w:val="22"/>
              </w:rPr>
            </w:pPr>
          </w:p>
        </w:tc>
        <w:tc>
          <w:tcPr>
            <w:tcW w:w="993" w:type="dxa"/>
            <w:vAlign w:val="center"/>
          </w:tcPr>
          <w:p w14:paraId="7C2685B3" w14:textId="77777777" w:rsidR="009C3CA1" w:rsidRPr="009C3CA1" w:rsidRDefault="009C3CA1" w:rsidP="004E5A55">
            <w:pPr>
              <w:jc w:val="both"/>
              <w:rPr>
                <w:rFonts w:asciiTheme="minorHAnsi" w:hAnsiTheme="minorHAnsi" w:cs="Arial"/>
                <w:b/>
                <w:sz w:val="22"/>
                <w:szCs w:val="22"/>
              </w:rPr>
            </w:pPr>
            <w:r w:rsidRPr="009C3CA1">
              <w:rPr>
                <w:rFonts w:asciiTheme="minorHAnsi" w:hAnsiTheme="minorHAnsi" w:cs="Arial"/>
                <w:b/>
                <w:sz w:val="22"/>
                <w:szCs w:val="22"/>
              </w:rPr>
              <w:t>7</w:t>
            </w:r>
          </w:p>
        </w:tc>
        <w:tc>
          <w:tcPr>
            <w:tcW w:w="6945" w:type="dxa"/>
            <w:vAlign w:val="center"/>
          </w:tcPr>
          <w:p w14:paraId="6CE419D0" w14:textId="77777777" w:rsidR="009C3CA1" w:rsidRPr="009C3CA1" w:rsidRDefault="009C3CA1" w:rsidP="004E5A55">
            <w:pPr>
              <w:spacing w:before="100" w:beforeAutospacing="1" w:after="100" w:afterAutospacing="1"/>
              <w:outlineLvl w:val="3"/>
              <w:rPr>
                <w:rFonts w:asciiTheme="minorHAnsi" w:hAnsiTheme="minorHAnsi"/>
                <w:b/>
                <w:bCs/>
                <w:sz w:val="22"/>
                <w:szCs w:val="22"/>
              </w:rPr>
            </w:pPr>
            <w:r w:rsidRPr="009C3CA1">
              <w:rPr>
                <w:rFonts w:asciiTheme="minorHAnsi" w:hAnsiTheme="minorHAnsi"/>
                <w:b/>
                <w:bCs/>
                <w:sz w:val="22"/>
                <w:szCs w:val="22"/>
              </w:rPr>
              <w:t>Persuasive Writing – The Role of Fear in Storytelling</w:t>
            </w:r>
          </w:p>
          <w:p w14:paraId="05BF2F16" w14:textId="77777777" w:rsidR="009C3CA1" w:rsidRPr="009C3CA1" w:rsidRDefault="009C3CA1" w:rsidP="004E5A55">
            <w:pPr>
              <w:numPr>
                <w:ilvl w:val="0"/>
                <w:numId w:val="6"/>
              </w:numPr>
              <w:spacing w:before="100" w:beforeAutospacing="1" w:after="100" w:afterAutospacing="1"/>
              <w:rPr>
                <w:rFonts w:asciiTheme="minorHAnsi" w:hAnsiTheme="minorHAnsi"/>
                <w:sz w:val="22"/>
                <w:szCs w:val="22"/>
              </w:rPr>
            </w:pPr>
            <w:r w:rsidRPr="009C3CA1">
              <w:rPr>
                <w:rFonts w:asciiTheme="minorHAnsi" w:hAnsiTheme="minorHAnsi"/>
                <w:sz w:val="22"/>
                <w:szCs w:val="22"/>
              </w:rPr>
              <w:t>Debate why fear is an important aspect of storytelling.</w:t>
            </w:r>
          </w:p>
          <w:p w14:paraId="127E0F79" w14:textId="77777777" w:rsidR="009C3CA1" w:rsidRPr="009C3CA1" w:rsidRDefault="009C3CA1" w:rsidP="004E5A55">
            <w:pPr>
              <w:numPr>
                <w:ilvl w:val="0"/>
                <w:numId w:val="6"/>
              </w:numPr>
              <w:spacing w:before="100" w:beforeAutospacing="1" w:after="100" w:afterAutospacing="1"/>
              <w:rPr>
                <w:rFonts w:asciiTheme="minorHAnsi" w:hAnsiTheme="minorHAnsi"/>
                <w:sz w:val="22"/>
                <w:szCs w:val="22"/>
              </w:rPr>
            </w:pPr>
            <w:r w:rsidRPr="009C3CA1">
              <w:rPr>
                <w:rFonts w:asciiTheme="minorHAnsi" w:hAnsiTheme="minorHAnsi"/>
                <w:sz w:val="22"/>
                <w:szCs w:val="22"/>
              </w:rPr>
              <w:t>Discuss how authors use suspense to engage readers.</w:t>
            </w:r>
          </w:p>
          <w:p w14:paraId="09245C71" w14:textId="77777777" w:rsidR="009C3CA1" w:rsidRPr="009C3CA1" w:rsidRDefault="009C3CA1" w:rsidP="004E5A55">
            <w:pPr>
              <w:numPr>
                <w:ilvl w:val="0"/>
                <w:numId w:val="6"/>
              </w:numPr>
              <w:spacing w:before="100" w:beforeAutospacing="1" w:after="100" w:afterAutospacing="1"/>
              <w:rPr>
                <w:rFonts w:asciiTheme="minorHAnsi" w:hAnsiTheme="minorHAnsi"/>
                <w:b/>
                <w:bCs/>
                <w:sz w:val="22"/>
                <w:szCs w:val="22"/>
              </w:rPr>
            </w:pPr>
            <w:r w:rsidRPr="009C3CA1">
              <w:rPr>
                <w:rFonts w:asciiTheme="minorHAnsi" w:hAnsiTheme="minorHAnsi"/>
                <w:b/>
                <w:bCs/>
                <w:sz w:val="22"/>
                <w:szCs w:val="22"/>
              </w:rPr>
              <w:t>Task: Write a persuasive essay on the importance of fear in literature.</w:t>
            </w:r>
          </w:p>
          <w:p w14:paraId="52FB1977" w14:textId="77777777" w:rsidR="009C3CA1" w:rsidRPr="009C3CA1" w:rsidRDefault="009C3CA1" w:rsidP="004E5A55">
            <w:pPr>
              <w:numPr>
                <w:ilvl w:val="0"/>
                <w:numId w:val="6"/>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Reading Focus:</w:t>
            </w:r>
            <w:r w:rsidRPr="009C3CA1">
              <w:rPr>
                <w:rFonts w:asciiTheme="minorHAnsi" w:hAnsiTheme="minorHAnsi"/>
                <w:sz w:val="22"/>
                <w:szCs w:val="22"/>
              </w:rPr>
              <w:t xml:space="preserve"> Evaluating Arguments &amp; Persuasive Techniques.</w:t>
            </w:r>
          </w:p>
          <w:p w14:paraId="060CCFD6" w14:textId="77777777" w:rsidR="009C3CA1" w:rsidRPr="009C3CA1" w:rsidRDefault="009C3CA1" w:rsidP="004E5A55">
            <w:pPr>
              <w:numPr>
                <w:ilvl w:val="0"/>
                <w:numId w:val="6"/>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Grammar Focus:</w:t>
            </w:r>
            <w:r w:rsidRPr="009C3CA1">
              <w:rPr>
                <w:rFonts w:asciiTheme="minorHAnsi" w:hAnsiTheme="minorHAnsi"/>
                <w:sz w:val="22"/>
                <w:szCs w:val="22"/>
              </w:rPr>
              <w:t xml:space="preserve"> Structuring Persuasive Texts.</w:t>
            </w:r>
          </w:p>
        </w:tc>
        <w:tc>
          <w:tcPr>
            <w:tcW w:w="1985" w:type="dxa"/>
            <w:vAlign w:val="center"/>
          </w:tcPr>
          <w:p w14:paraId="348E03E8" w14:textId="77777777" w:rsidR="009C3CA1" w:rsidRPr="009C3CA1" w:rsidRDefault="009C3CA1" w:rsidP="004E5A55">
            <w:pPr>
              <w:jc w:val="center"/>
              <w:rPr>
                <w:rFonts w:asciiTheme="minorHAnsi" w:hAnsiTheme="minorHAnsi"/>
                <w:b/>
                <w:bCs/>
                <w:i/>
                <w:iCs/>
                <w:sz w:val="22"/>
                <w:szCs w:val="22"/>
              </w:rPr>
            </w:pPr>
            <w:r w:rsidRPr="009C3CA1">
              <w:rPr>
                <w:rFonts w:asciiTheme="minorHAnsi" w:hAnsiTheme="minorHAnsi"/>
                <w:b/>
                <w:bCs/>
                <w:i/>
                <w:iCs/>
                <w:sz w:val="22"/>
                <w:szCs w:val="22"/>
              </w:rPr>
              <w:t>Persuasive essay</w:t>
            </w:r>
            <w:r w:rsidRPr="009C3CA1">
              <w:rPr>
                <w:rFonts w:asciiTheme="minorHAnsi" w:hAnsiTheme="minorHAnsi"/>
                <w:b/>
                <w:i/>
                <w:iCs/>
                <w:sz w:val="22"/>
                <w:szCs w:val="22"/>
              </w:rPr>
              <w:t xml:space="preserve"> on the importance of fear literature</w:t>
            </w:r>
          </w:p>
        </w:tc>
      </w:tr>
      <w:tr w:rsidR="004E5A55" w:rsidRPr="009C3CA1" w14:paraId="59A49C06" w14:textId="77777777" w:rsidTr="004E5A55">
        <w:trPr>
          <w:trHeight w:val="3163"/>
        </w:trPr>
        <w:tc>
          <w:tcPr>
            <w:tcW w:w="675" w:type="dxa"/>
            <w:vMerge/>
            <w:vAlign w:val="center"/>
          </w:tcPr>
          <w:p w14:paraId="663E4FC9" w14:textId="77777777" w:rsidR="009C3CA1" w:rsidRPr="009C3CA1" w:rsidRDefault="009C3CA1" w:rsidP="004E5A55">
            <w:pPr>
              <w:jc w:val="both"/>
              <w:rPr>
                <w:rFonts w:asciiTheme="minorHAnsi" w:hAnsiTheme="minorHAnsi" w:cs="Arial"/>
                <w:b/>
                <w:sz w:val="22"/>
                <w:szCs w:val="22"/>
              </w:rPr>
            </w:pPr>
          </w:p>
        </w:tc>
        <w:tc>
          <w:tcPr>
            <w:tcW w:w="993" w:type="dxa"/>
            <w:vAlign w:val="center"/>
          </w:tcPr>
          <w:p w14:paraId="7F87B452" w14:textId="66D3B218" w:rsidR="009C3CA1" w:rsidRPr="009C3CA1" w:rsidRDefault="009C3CA1" w:rsidP="004E5A55">
            <w:pPr>
              <w:jc w:val="both"/>
              <w:rPr>
                <w:rFonts w:asciiTheme="minorHAnsi" w:hAnsiTheme="minorHAnsi" w:cs="Arial"/>
                <w:b/>
                <w:sz w:val="22"/>
                <w:szCs w:val="22"/>
              </w:rPr>
            </w:pPr>
            <w:r w:rsidRPr="009C3CA1">
              <w:rPr>
                <w:rFonts w:asciiTheme="minorHAnsi" w:hAnsiTheme="minorHAnsi" w:cs="Arial"/>
                <w:b/>
                <w:sz w:val="22"/>
                <w:szCs w:val="22"/>
              </w:rPr>
              <w:t>8-</w:t>
            </w:r>
            <w:r w:rsidR="004A6FE7">
              <w:rPr>
                <w:rFonts w:asciiTheme="minorHAnsi" w:hAnsiTheme="minorHAnsi" w:cs="Arial"/>
                <w:b/>
                <w:sz w:val="22"/>
                <w:szCs w:val="22"/>
              </w:rPr>
              <w:t>9</w:t>
            </w:r>
          </w:p>
        </w:tc>
        <w:tc>
          <w:tcPr>
            <w:tcW w:w="6945" w:type="dxa"/>
            <w:vAlign w:val="center"/>
          </w:tcPr>
          <w:p w14:paraId="141DB9FC" w14:textId="77777777" w:rsidR="009C3CA1" w:rsidRPr="009C3CA1" w:rsidRDefault="009C3CA1" w:rsidP="004E5A55">
            <w:pPr>
              <w:spacing w:before="100" w:beforeAutospacing="1" w:after="100" w:afterAutospacing="1"/>
              <w:outlineLvl w:val="3"/>
              <w:rPr>
                <w:rFonts w:asciiTheme="minorHAnsi" w:hAnsiTheme="minorHAnsi"/>
                <w:b/>
                <w:bCs/>
                <w:sz w:val="22"/>
                <w:szCs w:val="22"/>
              </w:rPr>
            </w:pPr>
            <w:r w:rsidRPr="009C3CA1">
              <w:rPr>
                <w:rFonts w:asciiTheme="minorHAnsi" w:hAnsiTheme="minorHAnsi"/>
                <w:b/>
                <w:bCs/>
                <w:sz w:val="22"/>
                <w:szCs w:val="22"/>
              </w:rPr>
              <w:t>Multimodal Presentation – Creating a Suspenseful Narrative</w:t>
            </w:r>
          </w:p>
          <w:p w14:paraId="5374A654" w14:textId="77777777" w:rsidR="009C3CA1" w:rsidRPr="009C3CA1" w:rsidRDefault="009C3CA1" w:rsidP="004E5A55">
            <w:pPr>
              <w:numPr>
                <w:ilvl w:val="0"/>
                <w:numId w:val="7"/>
              </w:numPr>
              <w:spacing w:before="100" w:beforeAutospacing="1" w:after="100" w:afterAutospacing="1"/>
              <w:rPr>
                <w:rFonts w:asciiTheme="minorHAnsi" w:hAnsiTheme="minorHAnsi"/>
                <w:sz w:val="22"/>
                <w:szCs w:val="22"/>
              </w:rPr>
            </w:pPr>
            <w:r w:rsidRPr="009C3CA1">
              <w:rPr>
                <w:rFonts w:asciiTheme="minorHAnsi" w:hAnsiTheme="minorHAnsi"/>
                <w:sz w:val="22"/>
                <w:szCs w:val="22"/>
              </w:rPr>
              <w:t xml:space="preserve">Examine the use of visual elements in </w:t>
            </w:r>
            <w:r w:rsidRPr="009C3CA1">
              <w:rPr>
                <w:rFonts w:asciiTheme="minorHAnsi" w:hAnsiTheme="minorHAnsi"/>
                <w:i/>
                <w:iCs/>
                <w:sz w:val="22"/>
                <w:szCs w:val="22"/>
              </w:rPr>
              <w:t>Coraline</w:t>
            </w:r>
            <w:r w:rsidRPr="009C3CA1">
              <w:rPr>
                <w:rFonts w:asciiTheme="minorHAnsi" w:hAnsiTheme="minorHAnsi"/>
                <w:sz w:val="22"/>
                <w:szCs w:val="22"/>
              </w:rPr>
              <w:t xml:space="preserve"> (illustrations, film adaptation).</w:t>
            </w:r>
          </w:p>
          <w:p w14:paraId="3D1DBDAE" w14:textId="77777777" w:rsidR="009C3CA1" w:rsidRPr="009C3CA1" w:rsidRDefault="009C3CA1" w:rsidP="004E5A55">
            <w:pPr>
              <w:numPr>
                <w:ilvl w:val="0"/>
                <w:numId w:val="7"/>
              </w:numPr>
              <w:spacing w:before="100" w:beforeAutospacing="1" w:after="100" w:afterAutospacing="1"/>
              <w:rPr>
                <w:rFonts w:asciiTheme="minorHAnsi" w:hAnsiTheme="minorHAnsi"/>
                <w:sz w:val="22"/>
                <w:szCs w:val="22"/>
              </w:rPr>
            </w:pPr>
            <w:r w:rsidRPr="009C3CA1">
              <w:rPr>
                <w:rFonts w:asciiTheme="minorHAnsi" w:hAnsiTheme="minorHAnsi"/>
                <w:sz w:val="22"/>
                <w:szCs w:val="22"/>
              </w:rPr>
              <w:t>Develop a short gothic-inspired story incorporating suspenseful techniques.</w:t>
            </w:r>
          </w:p>
          <w:p w14:paraId="39029BE5" w14:textId="77777777" w:rsidR="009C3CA1" w:rsidRPr="009C3CA1" w:rsidRDefault="009C3CA1" w:rsidP="004E5A55">
            <w:pPr>
              <w:numPr>
                <w:ilvl w:val="0"/>
                <w:numId w:val="7"/>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Task:</w:t>
            </w:r>
            <w:r w:rsidRPr="009C3CA1">
              <w:rPr>
                <w:rFonts w:asciiTheme="minorHAnsi" w:hAnsiTheme="minorHAnsi"/>
                <w:sz w:val="22"/>
                <w:szCs w:val="22"/>
              </w:rPr>
              <w:t xml:space="preserve"> </w:t>
            </w:r>
            <w:r w:rsidRPr="009C3CA1">
              <w:rPr>
                <w:rFonts w:asciiTheme="minorHAnsi" w:hAnsiTheme="minorHAnsi"/>
                <w:b/>
                <w:bCs/>
                <w:sz w:val="22"/>
                <w:szCs w:val="22"/>
              </w:rPr>
              <w:t>Create a multimodal presentation integrating text, imagery, and narration.</w:t>
            </w:r>
          </w:p>
          <w:p w14:paraId="3423784F" w14:textId="77777777" w:rsidR="009C3CA1" w:rsidRPr="009C3CA1" w:rsidRDefault="009C3CA1" w:rsidP="004E5A55">
            <w:pPr>
              <w:numPr>
                <w:ilvl w:val="0"/>
                <w:numId w:val="7"/>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Reading Focus:</w:t>
            </w:r>
            <w:r w:rsidRPr="009C3CA1">
              <w:rPr>
                <w:rFonts w:asciiTheme="minorHAnsi" w:hAnsiTheme="minorHAnsi"/>
                <w:sz w:val="22"/>
                <w:szCs w:val="22"/>
              </w:rPr>
              <w:t xml:space="preserve"> Identifying Purpose &amp; Visual Storytelling.</w:t>
            </w:r>
          </w:p>
          <w:p w14:paraId="4FCB398D" w14:textId="77777777" w:rsidR="009C3CA1" w:rsidRPr="009C3CA1" w:rsidRDefault="009C3CA1" w:rsidP="004E5A55">
            <w:pPr>
              <w:numPr>
                <w:ilvl w:val="0"/>
                <w:numId w:val="7"/>
              </w:numPr>
              <w:spacing w:before="100" w:beforeAutospacing="1" w:after="100" w:afterAutospacing="1"/>
              <w:rPr>
                <w:rFonts w:asciiTheme="minorHAnsi" w:hAnsiTheme="minorHAnsi"/>
                <w:sz w:val="22"/>
                <w:szCs w:val="22"/>
              </w:rPr>
            </w:pPr>
            <w:r w:rsidRPr="009C3CA1">
              <w:rPr>
                <w:rFonts w:asciiTheme="minorHAnsi" w:hAnsiTheme="minorHAnsi"/>
                <w:b/>
                <w:bCs/>
                <w:sz w:val="22"/>
                <w:szCs w:val="22"/>
              </w:rPr>
              <w:t>Grammar Focus:</w:t>
            </w:r>
            <w:r w:rsidRPr="009C3CA1">
              <w:rPr>
                <w:rFonts w:asciiTheme="minorHAnsi" w:hAnsiTheme="minorHAnsi"/>
                <w:sz w:val="22"/>
                <w:szCs w:val="22"/>
              </w:rPr>
              <w:t xml:space="preserve"> Cohesion in Narrative Writing.</w:t>
            </w:r>
          </w:p>
        </w:tc>
        <w:tc>
          <w:tcPr>
            <w:tcW w:w="1985" w:type="dxa"/>
            <w:vAlign w:val="center"/>
          </w:tcPr>
          <w:p w14:paraId="426BC1AC" w14:textId="77777777" w:rsidR="009C3CA1" w:rsidRPr="009C3CA1" w:rsidRDefault="009C3CA1" w:rsidP="004E5A55">
            <w:pPr>
              <w:rPr>
                <w:rFonts w:asciiTheme="minorHAnsi" w:hAnsiTheme="minorHAnsi" w:cs="Arial"/>
                <w:b/>
                <w:bCs/>
                <w:sz w:val="22"/>
                <w:szCs w:val="22"/>
              </w:rPr>
            </w:pPr>
          </w:p>
          <w:p w14:paraId="3AF1A918" w14:textId="77777777" w:rsidR="009C3CA1" w:rsidRPr="009C3CA1" w:rsidRDefault="009C3CA1" w:rsidP="004E5A55">
            <w:pPr>
              <w:rPr>
                <w:rFonts w:asciiTheme="minorHAnsi" w:hAnsiTheme="minorHAnsi" w:cs="Arial"/>
                <w:b/>
                <w:bCs/>
                <w:sz w:val="22"/>
                <w:szCs w:val="22"/>
              </w:rPr>
            </w:pPr>
          </w:p>
          <w:p w14:paraId="63F0CDBE" w14:textId="77777777" w:rsidR="009C3CA1" w:rsidRPr="009C3CA1" w:rsidRDefault="009C3CA1" w:rsidP="004E5A55">
            <w:pPr>
              <w:rPr>
                <w:rFonts w:asciiTheme="minorHAnsi" w:hAnsiTheme="minorHAnsi" w:cs="Arial"/>
                <w:b/>
                <w:bCs/>
                <w:sz w:val="22"/>
                <w:szCs w:val="22"/>
              </w:rPr>
            </w:pPr>
          </w:p>
          <w:p w14:paraId="2811CB91" w14:textId="77777777" w:rsidR="009C3CA1" w:rsidRPr="009C3CA1" w:rsidRDefault="009C3CA1" w:rsidP="004E5A55">
            <w:pPr>
              <w:rPr>
                <w:rFonts w:asciiTheme="minorHAnsi" w:hAnsiTheme="minorHAnsi" w:cs="Arial"/>
                <w:b/>
                <w:bCs/>
                <w:sz w:val="22"/>
                <w:szCs w:val="22"/>
              </w:rPr>
            </w:pPr>
          </w:p>
          <w:p w14:paraId="4DBB2F79" w14:textId="77777777" w:rsidR="009C3CA1" w:rsidRPr="009C3CA1" w:rsidRDefault="009C3CA1" w:rsidP="004E5A55">
            <w:pPr>
              <w:rPr>
                <w:rFonts w:asciiTheme="minorHAnsi" w:hAnsiTheme="minorHAnsi" w:cs="Arial"/>
                <w:b/>
                <w:bCs/>
                <w:sz w:val="22"/>
                <w:szCs w:val="22"/>
              </w:rPr>
            </w:pPr>
          </w:p>
          <w:p w14:paraId="21191ED5" w14:textId="77777777" w:rsidR="009C3CA1" w:rsidRPr="009C3CA1" w:rsidRDefault="009C3CA1" w:rsidP="004E5A55">
            <w:pPr>
              <w:jc w:val="center"/>
              <w:rPr>
                <w:rFonts w:asciiTheme="minorHAnsi" w:hAnsiTheme="minorHAnsi"/>
                <w:b/>
                <w:bCs/>
                <w:i/>
                <w:iCs/>
                <w:sz w:val="22"/>
                <w:szCs w:val="22"/>
              </w:rPr>
            </w:pPr>
            <w:r w:rsidRPr="009C3CA1">
              <w:rPr>
                <w:rFonts w:asciiTheme="minorHAnsi" w:hAnsiTheme="minorHAnsi"/>
                <w:b/>
                <w:bCs/>
                <w:i/>
                <w:iCs/>
                <w:sz w:val="22"/>
                <w:szCs w:val="22"/>
              </w:rPr>
              <w:t>Multimodal presentation</w:t>
            </w:r>
          </w:p>
          <w:p w14:paraId="5BC09E1B" w14:textId="77777777" w:rsidR="009C3CA1" w:rsidRPr="009C3CA1" w:rsidRDefault="009C3CA1" w:rsidP="004E5A55">
            <w:pPr>
              <w:rPr>
                <w:rFonts w:asciiTheme="minorHAnsi" w:hAnsiTheme="minorHAnsi" w:cs="Arial"/>
                <w:b/>
                <w:bCs/>
                <w:sz w:val="22"/>
                <w:szCs w:val="22"/>
              </w:rPr>
            </w:pPr>
          </w:p>
          <w:p w14:paraId="077E4BA7" w14:textId="77777777" w:rsidR="009C3CA1" w:rsidRPr="009C3CA1" w:rsidRDefault="009C3CA1" w:rsidP="004E5A55">
            <w:pPr>
              <w:rPr>
                <w:rFonts w:asciiTheme="minorHAnsi" w:hAnsiTheme="minorHAnsi" w:cs="Arial"/>
                <w:b/>
                <w:bCs/>
                <w:sz w:val="22"/>
                <w:szCs w:val="22"/>
              </w:rPr>
            </w:pPr>
          </w:p>
          <w:p w14:paraId="1328F0FB" w14:textId="77777777" w:rsidR="009C3CA1" w:rsidRPr="009C3CA1" w:rsidRDefault="009C3CA1" w:rsidP="004E5A55">
            <w:pPr>
              <w:rPr>
                <w:rFonts w:asciiTheme="minorHAnsi" w:hAnsiTheme="minorHAnsi" w:cs="Arial"/>
                <w:b/>
                <w:bCs/>
                <w:sz w:val="22"/>
                <w:szCs w:val="22"/>
              </w:rPr>
            </w:pPr>
          </w:p>
          <w:p w14:paraId="24B18036" w14:textId="77777777" w:rsidR="009C3CA1" w:rsidRPr="009C3CA1" w:rsidRDefault="009C3CA1" w:rsidP="004E5A55">
            <w:pPr>
              <w:rPr>
                <w:rFonts w:asciiTheme="minorHAnsi" w:hAnsiTheme="minorHAnsi" w:cs="Arial"/>
                <w:b/>
                <w:bCs/>
                <w:sz w:val="22"/>
                <w:szCs w:val="22"/>
              </w:rPr>
            </w:pPr>
          </w:p>
          <w:p w14:paraId="489065D8" w14:textId="77777777" w:rsidR="009C3CA1" w:rsidRPr="009C3CA1" w:rsidRDefault="009C3CA1" w:rsidP="004E5A55">
            <w:pPr>
              <w:rPr>
                <w:rFonts w:asciiTheme="minorHAnsi" w:hAnsiTheme="minorHAnsi" w:cs="Arial"/>
                <w:b/>
                <w:bCs/>
                <w:sz w:val="22"/>
                <w:szCs w:val="22"/>
              </w:rPr>
            </w:pPr>
          </w:p>
          <w:p w14:paraId="669FDB38" w14:textId="77777777" w:rsidR="009C3CA1" w:rsidRPr="009C3CA1" w:rsidRDefault="009C3CA1" w:rsidP="004E5A55">
            <w:pPr>
              <w:rPr>
                <w:rFonts w:asciiTheme="minorHAnsi" w:hAnsiTheme="minorHAnsi" w:cs="Arial"/>
                <w:b/>
                <w:bCs/>
                <w:sz w:val="22"/>
                <w:szCs w:val="22"/>
              </w:rPr>
            </w:pPr>
          </w:p>
          <w:p w14:paraId="1DA9E5B0" w14:textId="77777777" w:rsidR="009C3CA1" w:rsidRPr="009C3CA1" w:rsidRDefault="009C3CA1" w:rsidP="004E5A55">
            <w:pPr>
              <w:rPr>
                <w:rFonts w:asciiTheme="minorHAnsi" w:hAnsiTheme="minorHAnsi" w:cs="Arial"/>
                <w:b/>
                <w:bCs/>
                <w:sz w:val="22"/>
                <w:szCs w:val="22"/>
              </w:rPr>
            </w:pPr>
          </w:p>
          <w:p w14:paraId="19DD4B76" w14:textId="77777777" w:rsidR="009C3CA1" w:rsidRPr="009C3CA1" w:rsidRDefault="009C3CA1" w:rsidP="004E5A55">
            <w:pPr>
              <w:rPr>
                <w:rFonts w:asciiTheme="minorHAnsi" w:hAnsiTheme="minorHAnsi" w:cs="Arial"/>
                <w:i/>
                <w:iCs/>
                <w:sz w:val="22"/>
                <w:szCs w:val="22"/>
              </w:rPr>
            </w:pPr>
          </w:p>
        </w:tc>
      </w:tr>
      <w:tr w:rsidR="004E5A55" w:rsidRPr="009C3CA1" w14:paraId="517999A3" w14:textId="77777777" w:rsidTr="004E5A55">
        <w:tc>
          <w:tcPr>
            <w:tcW w:w="675" w:type="dxa"/>
            <w:vAlign w:val="center"/>
          </w:tcPr>
          <w:p w14:paraId="1B0267D3" w14:textId="77777777" w:rsidR="009C3CA1" w:rsidRPr="009C3CA1" w:rsidRDefault="009C3CA1" w:rsidP="004E5A55">
            <w:pPr>
              <w:jc w:val="both"/>
              <w:rPr>
                <w:rFonts w:asciiTheme="minorHAnsi" w:hAnsiTheme="minorHAnsi" w:cs="Arial"/>
                <w:b/>
                <w:sz w:val="22"/>
                <w:szCs w:val="22"/>
              </w:rPr>
            </w:pPr>
          </w:p>
        </w:tc>
        <w:tc>
          <w:tcPr>
            <w:tcW w:w="993" w:type="dxa"/>
            <w:vAlign w:val="center"/>
          </w:tcPr>
          <w:p w14:paraId="4655D4BB" w14:textId="77777777" w:rsidR="009C3CA1" w:rsidRPr="009C3CA1" w:rsidRDefault="009C3CA1" w:rsidP="004E5A55">
            <w:pPr>
              <w:jc w:val="both"/>
              <w:rPr>
                <w:rFonts w:asciiTheme="minorHAnsi" w:hAnsiTheme="minorHAnsi" w:cs="Arial"/>
                <w:b/>
                <w:sz w:val="22"/>
                <w:szCs w:val="22"/>
              </w:rPr>
            </w:pPr>
          </w:p>
        </w:tc>
        <w:tc>
          <w:tcPr>
            <w:tcW w:w="6945" w:type="dxa"/>
            <w:vAlign w:val="center"/>
          </w:tcPr>
          <w:p w14:paraId="65CEE3EC" w14:textId="77777777" w:rsidR="009C3CA1" w:rsidRPr="009C3CA1" w:rsidRDefault="009C3CA1" w:rsidP="004E5A55">
            <w:pPr>
              <w:spacing w:before="100" w:beforeAutospacing="1" w:after="100" w:afterAutospacing="1"/>
              <w:outlineLvl w:val="2"/>
              <w:rPr>
                <w:rFonts w:asciiTheme="minorHAnsi" w:hAnsiTheme="minorHAnsi"/>
                <w:b/>
                <w:bCs/>
                <w:sz w:val="22"/>
                <w:szCs w:val="22"/>
              </w:rPr>
            </w:pPr>
            <w:r w:rsidRPr="009C3CA1">
              <w:rPr>
                <w:rFonts w:asciiTheme="minorHAnsi" w:hAnsiTheme="minorHAnsi"/>
                <w:b/>
                <w:bCs/>
                <w:sz w:val="22"/>
                <w:szCs w:val="22"/>
              </w:rPr>
              <w:t>Final Reflection</w:t>
            </w:r>
          </w:p>
          <w:p w14:paraId="4D0AB458" w14:textId="77777777" w:rsidR="009C3CA1" w:rsidRPr="009C3CA1" w:rsidRDefault="009C3CA1" w:rsidP="004E5A55">
            <w:pPr>
              <w:numPr>
                <w:ilvl w:val="0"/>
                <w:numId w:val="8"/>
              </w:numPr>
              <w:spacing w:before="100" w:beforeAutospacing="1" w:after="100" w:afterAutospacing="1"/>
              <w:rPr>
                <w:rFonts w:asciiTheme="minorHAnsi" w:hAnsiTheme="minorHAnsi"/>
                <w:sz w:val="22"/>
                <w:szCs w:val="22"/>
              </w:rPr>
            </w:pPr>
            <w:r w:rsidRPr="009C3CA1">
              <w:rPr>
                <w:rFonts w:asciiTheme="minorHAnsi" w:hAnsiTheme="minorHAnsi"/>
                <w:sz w:val="22"/>
                <w:szCs w:val="22"/>
              </w:rPr>
              <w:t xml:space="preserve">Compare </w:t>
            </w:r>
            <w:r w:rsidRPr="009C3CA1">
              <w:rPr>
                <w:rFonts w:asciiTheme="minorHAnsi" w:hAnsiTheme="minorHAnsi"/>
                <w:i/>
                <w:iCs/>
                <w:sz w:val="22"/>
                <w:szCs w:val="22"/>
              </w:rPr>
              <w:t>Coraline</w:t>
            </w:r>
            <w:r w:rsidRPr="009C3CA1">
              <w:rPr>
                <w:rFonts w:asciiTheme="minorHAnsi" w:hAnsiTheme="minorHAnsi"/>
                <w:sz w:val="22"/>
                <w:szCs w:val="22"/>
              </w:rPr>
              <w:t xml:space="preserve"> with other gothic and horror literature.</w:t>
            </w:r>
          </w:p>
          <w:p w14:paraId="2EB5651E" w14:textId="77777777" w:rsidR="009C3CA1" w:rsidRPr="009C3CA1" w:rsidRDefault="009C3CA1" w:rsidP="004E5A55">
            <w:pPr>
              <w:numPr>
                <w:ilvl w:val="0"/>
                <w:numId w:val="8"/>
              </w:numPr>
              <w:spacing w:before="100" w:beforeAutospacing="1" w:after="100" w:afterAutospacing="1"/>
              <w:rPr>
                <w:rFonts w:asciiTheme="minorHAnsi" w:hAnsiTheme="minorHAnsi"/>
                <w:sz w:val="22"/>
                <w:szCs w:val="22"/>
              </w:rPr>
            </w:pPr>
            <w:r w:rsidRPr="009C3CA1">
              <w:rPr>
                <w:rFonts w:asciiTheme="minorHAnsi" w:hAnsiTheme="minorHAnsi"/>
                <w:sz w:val="22"/>
                <w:szCs w:val="22"/>
              </w:rPr>
              <w:t>Discuss how different mediums (film, novel, illustration) influence storytelling.</w:t>
            </w:r>
          </w:p>
          <w:p w14:paraId="7FF4FEDF" w14:textId="77777777" w:rsidR="009C3CA1" w:rsidRPr="009C3CA1" w:rsidRDefault="009C3CA1" w:rsidP="004E5A55">
            <w:pPr>
              <w:numPr>
                <w:ilvl w:val="0"/>
                <w:numId w:val="8"/>
              </w:numPr>
              <w:spacing w:before="100" w:beforeAutospacing="1" w:after="100" w:afterAutospacing="1"/>
              <w:rPr>
                <w:rFonts w:asciiTheme="minorHAnsi" w:hAnsiTheme="minorHAnsi"/>
                <w:sz w:val="22"/>
                <w:szCs w:val="22"/>
              </w:rPr>
            </w:pPr>
            <w:r w:rsidRPr="009C3CA1">
              <w:rPr>
                <w:rFonts w:asciiTheme="minorHAnsi" w:hAnsiTheme="minorHAnsi"/>
                <w:sz w:val="22"/>
                <w:szCs w:val="22"/>
              </w:rPr>
              <w:t>Reflect on the creative writing process and personal growth throughout the unit.</w:t>
            </w:r>
          </w:p>
          <w:p w14:paraId="74E29C15" w14:textId="77777777" w:rsidR="009C3CA1" w:rsidRPr="009C3CA1" w:rsidRDefault="009C3CA1" w:rsidP="004E5A55">
            <w:pPr>
              <w:spacing w:before="100" w:beforeAutospacing="1" w:after="100" w:afterAutospacing="1"/>
              <w:rPr>
                <w:rFonts w:asciiTheme="minorHAnsi" w:hAnsiTheme="minorHAnsi"/>
                <w:sz w:val="22"/>
                <w:szCs w:val="22"/>
              </w:rPr>
            </w:pPr>
            <w:r w:rsidRPr="009C3CA1">
              <w:rPr>
                <w:rFonts w:asciiTheme="minorHAnsi" w:hAnsiTheme="minorHAnsi"/>
                <w:b/>
                <w:bCs/>
                <w:sz w:val="22"/>
                <w:szCs w:val="22"/>
              </w:rPr>
              <w:t>End-of-term reading and grammar assessments will be conducted in the final week.</w:t>
            </w:r>
          </w:p>
          <w:p w14:paraId="348AC133" w14:textId="77777777" w:rsidR="009C3CA1" w:rsidRPr="009C3CA1" w:rsidRDefault="009C3CA1" w:rsidP="004E5A55">
            <w:pPr>
              <w:spacing w:before="100" w:beforeAutospacing="1" w:after="100" w:afterAutospacing="1"/>
              <w:rPr>
                <w:rFonts w:asciiTheme="minorHAnsi" w:hAnsiTheme="minorHAnsi"/>
                <w:sz w:val="22"/>
                <w:szCs w:val="22"/>
              </w:rPr>
            </w:pPr>
            <w:r w:rsidRPr="009C3CA1">
              <w:rPr>
                <w:rFonts w:asciiTheme="minorHAnsi" w:hAnsiTheme="minorHAnsi"/>
                <w:b/>
                <w:bCs/>
                <w:sz w:val="22"/>
                <w:szCs w:val="22"/>
              </w:rPr>
              <w:t>Note:</w:t>
            </w:r>
            <w:r w:rsidRPr="009C3CA1">
              <w:rPr>
                <w:rFonts w:asciiTheme="minorHAnsi" w:hAnsiTheme="minorHAnsi"/>
                <w:sz w:val="22"/>
                <w:szCs w:val="22"/>
              </w:rPr>
              <w:t xml:space="preserve"> </w:t>
            </w:r>
            <w:r w:rsidRPr="009C3CA1">
              <w:rPr>
                <w:rFonts w:asciiTheme="minorHAnsi" w:hAnsiTheme="minorHAnsi"/>
                <w:b/>
                <w:bCs/>
                <w:sz w:val="22"/>
                <w:szCs w:val="22"/>
              </w:rPr>
              <w:t>Timeline and assessment items may be subject to change based on class progress.</w:t>
            </w:r>
          </w:p>
        </w:tc>
        <w:tc>
          <w:tcPr>
            <w:tcW w:w="1985" w:type="dxa"/>
            <w:vAlign w:val="center"/>
          </w:tcPr>
          <w:p w14:paraId="4A2286D6" w14:textId="77777777" w:rsidR="009C3CA1" w:rsidRPr="009C3CA1" w:rsidRDefault="009C3CA1" w:rsidP="004E5A55">
            <w:pPr>
              <w:jc w:val="center"/>
              <w:rPr>
                <w:rFonts w:asciiTheme="minorHAnsi" w:hAnsiTheme="minorHAnsi"/>
                <w:b/>
                <w:bCs/>
                <w:i/>
                <w:iCs/>
                <w:sz w:val="22"/>
                <w:szCs w:val="22"/>
              </w:rPr>
            </w:pPr>
            <w:r w:rsidRPr="009C3CA1">
              <w:rPr>
                <w:rFonts w:asciiTheme="minorHAnsi" w:hAnsiTheme="minorHAnsi"/>
                <w:b/>
                <w:bCs/>
                <w:i/>
                <w:iCs/>
                <w:sz w:val="22"/>
                <w:szCs w:val="22"/>
              </w:rPr>
              <w:t>End-of-term reading and grammar assessments</w:t>
            </w:r>
          </w:p>
          <w:p w14:paraId="299B9A42" w14:textId="77777777" w:rsidR="009C3CA1" w:rsidRPr="009C3CA1" w:rsidRDefault="009C3CA1" w:rsidP="004E5A55">
            <w:pPr>
              <w:rPr>
                <w:rFonts w:asciiTheme="minorHAnsi" w:hAnsiTheme="minorHAnsi" w:cs="Arial"/>
                <w:b/>
                <w:bCs/>
                <w:sz w:val="22"/>
                <w:szCs w:val="22"/>
              </w:rPr>
            </w:pPr>
          </w:p>
        </w:tc>
      </w:tr>
      <w:tr w:rsidR="004E5A55" w:rsidRPr="009C3CA1" w14:paraId="66E3C269" w14:textId="77777777" w:rsidTr="004E5A55">
        <w:trPr>
          <w:cantSplit/>
          <w:trHeight w:val="2254"/>
        </w:trPr>
        <w:tc>
          <w:tcPr>
            <w:tcW w:w="675" w:type="dxa"/>
            <w:vMerge w:val="restart"/>
            <w:textDirection w:val="btLr"/>
            <w:vAlign w:val="center"/>
          </w:tcPr>
          <w:p w14:paraId="4107DCE1" w14:textId="0FAFD66E" w:rsidR="009C3CA1" w:rsidRPr="009C3CA1" w:rsidRDefault="004E5A55" w:rsidP="004E5A55">
            <w:pPr>
              <w:ind w:left="113" w:right="113"/>
              <w:jc w:val="center"/>
              <w:rPr>
                <w:rFonts w:asciiTheme="minorHAnsi" w:hAnsiTheme="minorHAnsi" w:cs="Arial"/>
                <w:b/>
                <w:sz w:val="22"/>
                <w:szCs w:val="22"/>
              </w:rPr>
            </w:pPr>
            <w:r>
              <w:rPr>
                <w:rFonts w:asciiTheme="minorHAnsi" w:hAnsiTheme="minorHAnsi" w:cs="Arial"/>
                <w:b/>
                <w:sz w:val="22"/>
                <w:szCs w:val="22"/>
              </w:rPr>
              <w:t xml:space="preserve">  </w:t>
            </w:r>
            <w:r w:rsidR="009C3CA1" w:rsidRPr="009C3CA1">
              <w:rPr>
                <w:rFonts w:asciiTheme="minorHAnsi" w:hAnsiTheme="minorHAnsi" w:cs="Arial"/>
                <w:b/>
                <w:sz w:val="22"/>
                <w:szCs w:val="22"/>
              </w:rPr>
              <w:t>Term 2</w:t>
            </w:r>
            <w:r w:rsidR="0023344D">
              <w:rPr>
                <w:rFonts w:asciiTheme="minorHAnsi" w:hAnsiTheme="minorHAnsi" w:cs="Arial"/>
                <w:b/>
                <w:sz w:val="22"/>
                <w:szCs w:val="22"/>
              </w:rPr>
              <w:t xml:space="preserve"> – Stig of the Dump by Clive King</w:t>
            </w:r>
          </w:p>
        </w:tc>
        <w:tc>
          <w:tcPr>
            <w:tcW w:w="993" w:type="dxa"/>
            <w:vAlign w:val="center"/>
          </w:tcPr>
          <w:p w14:paraId="65B17555" w14:textId="05C8148A" w:rsidR="009C3CA1" w:rsidRPr="009C3CA1" w:rsidRDefault="009C3CA1" w:rsidP="004E5A55">
            <w:pPr>
              <w:jc w:val="both"/>
              <w:rPr>
                <w:rFonts w:asciiTheme="minorHAnsi" w:hAnsiTheme="minorHAnsi" w:cs="Arial"/>
                <w:b/>
                <w:sz w:val="22"/>
                <w:szCs w:val="22"/>
              </w:rPr>
            </w:pPr>
            <w:r w:rsidRPr="009C3CA1">
              <w:rPr>
                <w:rFonts w:asciiTheme="minorHAnsi" w:hAnsiTheme="minorHAnsi" w:cs="Arial"/>
                <w:b/>
                <w:sz w:val="22"/>
                <w:szCs w:val="22"/>
              </w:rPr>
              <w:t>1</w:t>
            </w:r>
          </w:p>
        </w:tc>
        <w:tc>
          <w:tcPr>
            <w:tcW w:w="6945" w:type="dxa"/>
            <w:vAlign w:val="center"/>
          </w:tcPr>
          <w:p w14:paraId="5709B1E6" w14:textId="67C8A169" w:rsidR="0023344D" w:rsidRPr="0023344D" w:rsidRDefault="009C3CA1" w:rsidP="004E5A55">
            <w:pPr>
              <w:rPr>
                <w:rFonts w:asciiTheme="minorHAnsi" w:hAnsiTheme="minorHAnsi" w:cs="Arial"/>
                <w:b/>
                <w:bCs/>
                <w:iCs/>
                <w:sz w:val="22"/>
                <w:szCs w:val="22"/>
              </w:rPr>
            </w:pPr>
            <w:r w:rsidRPr="009C3CA1">
              <w:rPr>
                <w:rFonts w:asciiTheme="minorHAnsi" w:hAnsiTheme="minorHAnsi" w:cs="Arial"/>
                <w:iCs/>
                <w:sz w:val="22"/>
                <w:szCs w:val="22"/>
              </w:rPr>
              <w:t xml:space="preserve"> </w:t>
            </w:r>
            <w:r w:rsidR="0023344D" w:rsidRPr="0023344D">
              <w:rPr>
                <w:rFonts w:asciiTheme="minorHAnsi" w:hAnsiTheme="minorHAnsi" w:cs="Arial"/>
                <w:b/>
                <w:bCs/>
                <w:iCs/>
                <w:sz w:val="22"/>
                <w:szCs w:val="22"/>
              </w:rPr>
              <w:t>Introduction to the Novel &amp; Context</w:t>
            </w:r>
          </w:p>
          <w:p w14:paraId="29FAA1D8" w14:textId="77777777" w:rsidR="0023344D" w:rsidRPr="0023344D" w:rsidRDefault="0023344D" w:rsidP="004E5A55">
            <w:pPr>
              <w:numPr>
                <w:ilvl w:val="0"/>
                <w:numId w:val="18"/>
              </w:numPr>
              <w:rPr>
                <w:rFonts w:asciiTheme="minorHAnsi" w:hAnsiTheme="minorHAnsi" w:cs="Arial"/>
                <w:iCs/>
                <w:sz w:val="22"/>
                <w:szCs w:val="22"/>
              </w:rPr>
            </w:pPr>
            <w:r w:rsidRPr="0023344D">
              <w:rPr>
                <w:rFonts w:asciiTheme="minorHAnsi" w:hAnsiTheme="minorHAnsi" w:cs="Arial"/>
                <w:iCs/>
                <w:sz w:val="22"/>
                <w:szCs w:val="22"/>
              </w:rPr>
              <w:t xml:space="preserve">Introduce </w:t>
            </w:r>
            <w:r w:rsidRPr="0023344D">
              <w:rPr>
                <w:rFonts w:asciiTheme="minorHAnsi" w:hAnsiTheme="minorHAnsi" w:cs="Arial"/>
                <w:i/>
                <w:iCs/>
                <w:sz w:val="22"/>
                <w:szCs w:val="22"/>
              </w:rPr>
              <w:t>Stig of the Dump</w:t>
            </w:r>
            <w:r w:rsidRPr="0023344D">
              <w:rPr>
                <w:rFonts w:asciiTheme="minorHAnsi" w:hAnsiTheme="minorHAnsi" w:cs="Arial"/>
                <w:iCs/>
                <w:sz w:val="22"/>
                <w:szCs w:val="22"/>
              </w:rPr>
              <w:t xml:space="preserve"> and author background</w:t>
            </w:r>
          </w:p>
          <w:p w14:paraId="0F1F946B" w14:textId="77777777" w:rsidR="0023344D" w:rsidRPr="0023344D" w:rsidRDefault="0023344D" w:rsidP="004E5A55">
            <w:pPr>
              <w:numPr>
                <w:ilvl w:val="0"/>
                <w:numId w:val="18"/>
              </w:numPr>
              <w:rPr>
                <w:rFonts w:asciiTheme="minorHAnsi" w:hAnsiTheme="minorHAnsi" w:cs="Arial"/>
                <w:iCs/>
                <w:sz w:val="22"/>
                <w:szCs w:val="22"/>
              </w:rPr>
            </w:pPr>
            <w:r w:rsidRPr="0023344D">
              <w:rPr>
                <w:rFonts w:asciiTheme="minorHAnsi" w:hAnsiTheme="minorHAnsi" w:cs="Arial"/>
                <w:iCs/>
                <w:sz w:val="22"/>
                <w:szCs w:val="22"/>
              </w:rPr>
              <w:t>Explore themes: friendship, difference, empathy, history</w:t>
            </w:r>
          </w:p>
          <w:p w14:paraId="498D8225" w14:textId="77777777" w:rsidR="0023344D" w:rsidRPr="0023344D" w:rsidRDefault="0023344D" w:rsidP="004E5A55">
            <w:pPr>
              <w:numPr>
                <w:ilvl w:val="0"/>
                <w:numId w:val="18"/>
              </w:numPr>
              <w:rPr>
                <w:rFonts w:asciiTheme="minorHAnsi" w:hAnsiTheme="minorHAnsi" w:cs="Arial"/>
                <w:iCs/>
                <w:sz w:val="22"/>
                <w:szCs w:val="22"/>
              </w:rPr>
            </w:pPr>
            <w:r w:rsidRPr="0023344D">
              <w:rPr>
                <w:rFonts w:asciiTheme="minorHAnsi" w:hAnsiTheme="minorHAnsi" w:cs="Arial"/>
                <w:iCs/>
                <w:sz w:val="22"/>
                <w:szCs w:val="22"/>
              </w:rPr>
              <w:t>Predict plot and ideas using cover, blurb, and opening chapter</w:t>
            </w:r>
          </w:p>
          <w:p w14:paraId="54C6A4E6" w14:textId="77777777" w:rsidR="0023344D" w:rsidRPr="0023344D" w:rsidRDefault="0023344D" w:rsidP="004E5A55">
            <w:pPr>
              <w:numPr>
                <w:ilvl w:val="0"/>
                <w:numId w:val="18"/>
              </w:numPr>
              <w:rPr>
                <w:rFonts w:asciiTheme="minorHAnsi" w:hAnsiTheme="minorHAnsi" w:cs="Arial"/>
                <w:iCs/>
                <w:sz w:val="22"/>
                <w:szCs w:val="22"/>
              </w:rPr>
            </w:pPr>
            <w:r w:rsidRPr="0023344D">
              <w:rPr>
                <w:rFonts w:asciiTheme="minorHAnsi" w:hAnsiTheme="minorHAnsi" w:cs="Arial"/>
                <w:iCs/>
                <w:sz w:val="22"/>
                <w:szCs w:val="22"/>
              </w:rPr>
              <w:t>Discuss modern vs prehistoric life</w:t>
            </w:r>
          </w:p>
          <w:p w14:paraId="63B0F520" w14:textId="77777777" w:rsidR="0023344D" w:rsidRPr="0023344D" w:rsidRDefault="0023344D" w:rsidP="004E5A55">
            <w:pPr>
              <w:numPr>
                <w:ilvl w:val="0"/>
                <w:numId w:val="18"/>
              </w:numPr>
              <w:rPr>
                <w:rFonts w:asciiTheme="minorHAnsi" w:hAnsiTheme="minorHAnsi" w:cs="Arial"/>
                <w:iCs/>
                <w:sz w:val="22"/>
                <w:szCs w:val="22"/>
              </w:rPr>
            </w:pPr>
            <w:r w:rsidRPr="0023344D">
              <w:rPr>
                <w:rFonts w:asciiTheme="minorHAnsi" w:hAnsiTheme="minorHAnsi" w:cs="Arial"/>
                <w:iCs/>
                <w:sz w:val="22"/>
                <w:szCs w:val="22"/>
              </w:rPr>
              <w:t>Reading Focus: Making Predictions &amp; Understanding Context</w:t>
            </w:r>
          </w:p>
          <w:p w14:paraId="16B8CA35" w14:textId="77777777" w:rsidR="0023344D" w:rsidRPr="0023344D" w:rsidRDefault="0023344D" w:rsidP="004E5A55">
            <w:pPr>
              <w:numPr>
                <w:ilvl w:val="0"/>
                <w:numId w:val="18"/>
              </w:numPr>
              <w:rPr>
                <w:rFonts w:asciiTheme="minorHAnsi" w:hAnsiTheme="minorHAnsi" w:cs="Arial"/>
                <w:iCs/>
                <w:sz w:val="22"/>
                <w:szCs w:val="22"/>
              </w:rPr>
            </w:pPr>
            <w:r w:rsidRPr="0023344D">
              <w:rPr>
                <w:rFonts w:asciiTheme="minorHAnsi" w:hAnsiTheme="minorHAnsi" w:cs="Arial"/>
                <w:iCs/>
                <w:sz w:val="22"/>
                <w:szCs w:val="22"/>
              </w:rPr>
              <w:t>Grammar Focus: Sentence Structure &amp; Descriptive Language</w:t>
            </w:r>
          </w:p>
          <w:p w14:paraId="3E8EF1B5" w14:textId="4A321737" w:rsidR="009C3CA1" w:rsidRPr="009C3CA1" w:rsidRDefault="009C3CA1" w:rsidP="004E5A55">
            <w:pPr>
              <w:spacing w:after="160" w:line="259" w:lineRule="auto"/>
              <w:ind w:left="720"/>
              <w:rPr>
                <w:rFonts w:asciiTheme="minorHAnsi" w:hAnsiTheme="minorHAnsi"/>
                <w:sz w:val="22"/>
                <w:szCs w:val="22"/>
              </w:rPr>
            </w:pPr>
          </w:p>
        </w:tc>
        <w:tc>
          <w:tcPr>
            <w:tcW w:w="1985" w:type="dxa"/>
            <w:vAlign w:val="center"/>
          </w:tcPr>
          <w:p w14:paraId="5D963D94" w14:textId="77777777" w:rsidR="009C3CA1" w:rsidRPr="009C3CA1" w:rsidRDefault="009C3CA1" w:rsidP="004E5A55">
            <w:pPr>
              <w:rPr>
                <w:rFonts w:asciiTheme="minorHAnsi" w:hAnsiTheme="minorHAnsi" w:cs="Arial"/>
                <w:b/>
                <w:bCs/>
                <w:i/>
                <w:iCs/>
                <w:sz w:val="22"/>
                <w:szCs w:val="22"/>
              </w:rPr>
            </w:pPr>
          </w:p>
          <w:p w14:paraId="67C53A58" w14:textId="77777777" w:rsidR="009C3CA1" w:rsidRPr="009C3CA1" w:rsidRDefault="009C3CA1" w:rsidP="004E5A55">
            <w:pPr>
              <w:rPr>
                <w:rFonts w:asciiTheme="minorHAnsi" w:hAnsiTheme="minorHAnsi" w:cs="Arial"/>
                <w:b/>
                <w:bCs/>
                <w:i/>
                <w:iCs/>
                <w:sz w:val="22"/>
                <w:szCs w:val="22"/>
              </w:rPr>
            </w:pPr>
          </w:p>
          <w:p w14:paraId="145C2B2C" w14:textId="77777777" w:rsidR="009C3CA1" w:rsidRPr="009C3CA1" w:rsidRDefault="009C3CA1" w:rsidP="004E5A55">
            <w:pPr>
              <w:rPr>
                <w:rFonts w:asciiTheme="minorHAnsi" w:hAnsiTheme="minorHAnsi" w:cs="Arial"/>
                <w:b/>
                <w:bCs/>
                <w:i/>
                <w:iCs/>
                <w:sz w:val="22"/>
                <w:szCs w:val="22"/>
              </w:rPr>
            </w:pPr>
          </w:p>
          <w:p w14:paraId="2EF0EB5C" w14:textId="77777777" w:rsidR="009C3CA1" w:rsidRPr="009C3CA1" w:rsidRDefault="009C3CA1" w:rsidP="004E5A55">
            <w:pPr>
              <w:rPr>
                <w:rFonts w:asciiTheme="minorHAnsi" w:hAnsiTheme="minorHAnsi" w:cs="Arial"/>
                <w:b/>
                <w:bCs/>
                <w:i/>
                <w:iCs/>
                <w:sz w:val="22"/>
                <w:szCs w:val="22"/>
              </w:rPr>
            </w:pPr>
          </w:p>
          <w:p w14:paraId="6B8200FC" w14:textId="77777777" w:rsidR="009C3CA1" w:rsidRPr="009C3CA1" w:rsidRDefault="009C3CA1" w:rsidP="004E5A55">
            <w:pPr>
              <w:rPr>
                <w:rFonts w:asciiTheme="minorHAnsi" w:hAnsiTheme="minorHAnsi" w:cs="Arial"/>
                <w:b/>
                <w:bCs/>
                <w:i/>
                <w:iCs/>
                <w:sz w:val="22"/>
                <w:szCs w:val="22"/>
              </w:rPr>
            </w:pPr>
          </w:p>
          <w:p w14:paraId="756CB835" w14:textId="77777777" w:rsidR="009C3CA1" w:rsidRPr="009C3CA1" w:rsidRDefault="009C3CA1" w:rsidP="004E5A55">
            <w:pPr>
              <w:rPr>
                <w:rFonts w:asciiTheme="minorHAnsi" w:hAnsiTheme="minorHAnsi" w:cs="Arial"/>
                <w:b/>
                <w:bCs/>
                <w:i/>
                <w:iCs/>
                <w:sz w:val="22"/>
                <w:szCs w:val="22"/>
              </w:rPr>
            </w:pPr>
          </w:p>
        </w:tc>
      </w:tr>
      <w:tr w:rsidR="004E5A55" w:rsidRPr="009C3CA1" w14:paraId="338CD39D" w14:textId="77777777" w:rsidTr="004E5A55">
        <w:trPr>
          <w:cantSplit/>
          <w:trHeight w:val="2254"/>
        </w:trPr>
        <w:tc>
          <w:tcPr>
            <w:tcW w:w="675" w:type="dxa"/>
            <w:vMerge/>
            <w:textDirection w:val="btLr"/>
            <w:vAlign w:val="center"/>
          </w:tcPr>
          <w:p w14:paraId="4AA62B68" w14:textId="77777777" w:rsidR="009C3CA1" w:rsidRPr="009C3CA1" w:rsidRDefault="009C3CA1" w:rsidP="004E5A55">
            <w:pPr>
              <w:ind w:left="113" w:right="113"/>
              <w:jc w:val="both"/>
              <w:rPr>
                <w:rFonts w:asciiTheme="minorHAnsi" w:hAnsiTheme="minorHAnsi" w:cs="Arial"/>
                <w:b/>
                <w:sz w:val="22"/>
                <w:szCs w:val="22"/>
              </w:rPr>
            </w:pPr>
          </w:p>
        </w:tc>
        <w:tc>
          <w:tcPr>
            <w:tcW w:w="993" w:type="dxa"/>
            <w:vAlign w:val="center"/>
          </w:tcPr>
          <w:p w14:paraId="63DC18E2" w14:textId="6606096A" w:rsidR="009C3CA1" w:rsidRPr="009C3CA1" w:rsidRDefault="0023344D" w:rsidP="004E5A55">
            <w:pPr>
              <w:jc w:val="both"/>
              <w:rPr>
                <w:rFonts w:asciiTheme="minorHAnsi" w:hAnsiTheme="minorHAnsi" w:cs="Arial"/>
                <w:b/>
                <w:sz w:val="22"/>
                <w:szCs w:val="22"/>
              </w:rPr>
            </w:pPr>
            <w:r>
              <w:rPr>
                <w:rFonts w:asciiTheme="minorHAnsi" w:hAnsiTheme="minorHAnsi" w:cs="Arial"/>
                <w:b/>
                <w:sz w:val="22"/>
                <w:szCs w:val="22"/>
              </w:rPr>
              <w:t>2</w:t>
            </w:r>
          </w:p>
        </w:tc>
        <w:tc>
          <w:tcPr>
            <w:tcW w:w="6945" w:type="dxa"/>
            <w:vAlign w:val="center"/>
          </w:tcPr>
          <w:p w14:paraId="70CAD6F2" w14:textId="1B7E4BC5" w:rsidR="0023344D" w:rsidRPr="0023344D" w:rsidRDefault="0023344D" w:rsidP="004E5A55">
            <w:pPr>
              <w:spacing w:line="259" w:lineRule="auto"/>
              <w:rPr>
                <w:rFonts w:asciiTheme="minorHAnsi" w:hAnsiTheme="minorHAnsi"/>
                <w:b/>
                <w:bCs/>
                <w:sz w:val="22"/>
                <w:szCs w:val="22"/>
              </w:rPr>
            </w:pPr>
            <w:r w:rsidRPr="0023344D">
              <w:rPr>
                <w:rFonts w:asciiTheme="minorHAnsi" w:hAnsiTheme="minorHAnsi"/>
                <w:b/>
                <w:bCs/>
                <w:sz w:val="22"/>
                <w:szCs w:val="22"/>
              </w:rPr>
              <w:t>Character Foundations</w:t>
            </w:r>
          </w:p>
          <w:p w14:paraId="457D0893" w14:textId="6DB1330B" w:rsidR="0023344D" w:rsidRPr="0023344D" w:rsidRDefault="0023344D" w:rsidP="004E5A55">
            <w:pPr>
              <w:numPr>
                <w:ilvl w:val="0"/>
                <w:numId w:val="10"/>
              </w:numPr>
              <w:spacing w:line="259" w:lineRule="auto"/>
              <w:rPr>
                <w:rFonts w:asciiTheme="minorHAnsi" w:hAnsiTheme="minorHAnsi"/>
                <w:sz w:val="22"/>
                <w:szCs w:val="22"/>
              </w:rPr>
            </w:pPr>
            <w:r w:rsidRPr="0023344D">
              <w:rPr>
                <w:rFonts w:asciiTheme="minorHAnsi" w:hAnsiTheme="minorHAnsi"/>
                <w:sz w:val="22"/>
                <w:szCs w:val="22"/>
              </w:rPr>
              <w:t>Explore Barney as a narrator and protagonist</w:t>
            </w:r>
          </w:p>
          <w:p w14:paraId="7CD32351" w14:textId="3BC0F253" w:rsidR="0023344D" w:rsidRPr="0023344D" w:rsidRDefault="0023344D" w:rsidP="004E5A55">
            <w:pPr>
              <w:numPr>
                <w:ilvl w:val="0"/>
                <w:numId w:val="10"/>
              </w:numPr>
              <w:spacing w:line="259" w:lineRule="auto"/>
              <w:rPr>
                <w:rFonts w:asciiTheme="minorHAnsi" w:hAnsiTheme="minorHAnsi"/>
                <w:sz w:val="22"/>
                <w:szCs w:val="22"/>
              </w:rPr>
            </w:pPr>
            <w:r w:rsidRPr="0023344D">
              <w:rPr>
                <w:rFonts w:asciiTheme="minorHAnsi" w:hAnsiTheme="minorHAnsi"/>
                <w:sz w:val="22"/>
                <w:szCs w:val="22"/>
              </w:rPr>
              <w:t>Introduce Stig — communication, behaviour, and mystery</w:t>
            </w:r>
          </w:p>
          <w:p w14:paraId="2F15F8A7" w14:textId="133FDCD4" w:rsidR="0023344D" w:rsidRPr="0023344D" w:rsidRDefault="0023344D" w:rsidP="004E5A55">
            <w:pPr>
              <w:numPr>
                <w:ilvl w:val="0"/>
                <w:numId w:val="10"/>
              </w:numPr>
              <w:spacing w:line="259" w:lineRule="auto"/>
              <w:rPr>
                <w:rFonts w:asciiTheme="minorHAnsi" w:hAnsiTheme="minorHAnsi"/>
                <w:sz w:val="22"/>
                <w:szCs w:val="22"/>
              </w:rPr>
            </w:pPr>
            <w:r w:rsidRPr="0023344D">
              <w:rPr>
                <w:rFonts w:asciiTheme="minorHAnsi" w:hAnsiTheme="minorHAnsi"/>
                <w:sz w:val="22"/>
                <w:szCs w:val="22"/>
              </w:rPr>
              <w:t>Examine first impressions and character contrast</w:t>
            </w:r>
          </w:p>
          <w:p w14:paraId="4C302ACA" w14:textId="0FD700E8" w:rsidR="0023344D" w:rsidRPr="0023344D" w:rsidRDefault="0023344D" w:rsidP="004E5A55">
            <w:pPr>
              <w:numPr>
                <w:ilvl w:val="0"/>
                <w:numId w:val="10"/>
              </w:numPr>
              <w:spacing w:line="259" w:lineRule="auto"/>
              <w:rPr>
                <w:rFonts w:asciiTheme="minorHAnsi" w:hAnsiTheme="minorHAnsi"/>
                <w:sz w:val="22"/>
                <w:szCs w:val="22"/>
              </w:rPr>
            </w:pPr>
            <w:r w:rsidRPr="0023344D">
              <w:rPr>
                <w:rFonts w:asciiTheme="minorHAnsi" w:hAnsiTheme="minorHAnsi"/>
                <w:sz w:val="22"/>
                <w:szCs w:val="22"/>
              </w:rPr>
              <w:t>Reading Focus: Character Traits &amp; Inference</w:t>
            </w:r>
          </w:p>
          <w:p w14:paraId="19D8BA9A" w14:textId="3E8F959C" w:rsidR="0023344D" w:rsidRPr="0023344D" w:rsidRDefault="0023344D" w:rsidP="004E5A55">
            <w:pPr>
              <w:numPr>
                <w:ilvl w:val="0"/>
                <w:numId w:val="10"/>
              </w:numPr>
              <w:spacing w:line="259" w:lineRule="auto"/>
              <w:rPr>
                <w:rFonts w:asciiTheme="minorHAnsi" w:hAnsiTheme="minorHAnsi"/>
                <w:sz w:val="22"/>
                <w:szCs w:val="22"/>
              </w:rPr>
            </w:pPr>
            <w:r w:rsidRPr="0023344D">
              <w:rPr>
                <w:rFonts w:asciiTheme="minorHAnsi" w:hAnsiTheme="minorHAnsi"/>
                <w:sz w:val="22"/>
                <w:szCs w:val="22"/>
              </w:rPr>
              <w:t>Grammar Focus: Adjectives, Expanded Noun Groups</w:t>
            </w:r>
          </w:p>
          <w:p w14:paraId="62E77AEF" w14:textId="3BEF38F9" w:rsidR="009C3CA1" w:rsidRPr="009C3CA1" w:rsidRDefault="009C3CA1" w:rsidP="004E5A55">
            <w:pPr>
              <w:spacing w:after="160" w:line="259" w:lineRule="auto"/>
              <w:ind w:left="720"/>
              <w:rPr>
                <w:rFonts w:asciiTheme="minorHAnsi" w:hAnsiTheme="minorHAnsi"/>
                <w:sz w:val="22"/>
                <w:szCs w:val="22"/>
              </w:rPr>
            </w:pPr>
          </w:p>
        </w:tc>
        <w:tc>
          <w:tcPr>
            <w:tcW w:w="1985" w:type="dxa"/>
            <w:vAlign w:val="center"/>
          </w:tcPr>
          <w:p w14:paraId="6563FC10" w14:textId="77777777" w:rsidR="009C3CA1" w:rsidRPr="009C3CA1" w:rsidRDefault="009C3CA1" w:rsidP="004E5A55">
            <w:pPr>
              <w:rPr>
                <w:rFonts w:asciiTheme="minorHAnsi" w:hAnsiTheme="minorHAnsi" w:cs="Arial"/>
                <w:b/>
                <w:bCs/>
                <w:i/>
                <w:iCs/>
                <w:sz w:val="22"/>
                <w:szCs w:val="22"/>
              </w:rPr>
            </w:pPr>
          </w:p>
          <w:p w14:paraId="47C9D877" w14:textId="77777777" w:rsidR="009C3CA1" w:rsidRPr="009C3CA1" w:rsidRDefault="009C3CA1" w:rsidP="004E5A55">
            <w:pPr>
              <w:rPr>
                <w:rFonts w:asciiTheme="minorHAnsi" w:hAnsiTheme="minorHAnsi" w:cs="Arial"/>
                <w:b/>
                <w:bCs/>
                <w:i/>
                <w:iCs/>
                <w:sz w:val="22"/>
                <w:szCs w:val="22"/>
              </w:rPr>
            </w:pPr>
          </w:p>
          <w:p w14:paraId="2582213A" w14:textId="636979E7" w:rsidR="009C3CA1" w:rsidRPr="0023344D" w:rsidRDefault="0023344D" w:rsidP="004E5A55">
            <w:pPr>
              <w:jc w:val="center"/>
              <w:rPr>
                <w:rFonts w:asciiTheme="minorHAnsi" w:hAnsiTheme="minorHAnsi" w:cs="Arial"/>
                <w:b/>
                <w:bCs/>
                <w:i/>
                <w:iCs/>
                <w:sz w:val="22"/>
                <w:szCs w:val="22"/>
              </w:rPr>
            </w:pPr>
            <w:r w:rsidRPr="0023344D">
              <w:rPr>
                <w:rFonts w:asciiTheme="minorHAnsi" w:hAnsiTheme="minorHAnsi"/>
                <w:b/>
                <w:bCs/>
                <w:i/>
                <w:iCs/>
                <w:sz w:val="22"/>
                <w:szCs w:val="22"/>
              </w:rPr>
              <w:t>Assessment Begins: Character Analysis — Barney &amp; Stig</w:t>
            </w:r>
          </w:p>
          <w:p w14:paraId="46D74089" w14:textId="77777777" w:rsidR="009C3CA1" w:rsidRPr="009C3CA1" w:rsidRDefault="009C3CA1" w:rsidP="004E5A55">
            <w:pPr>
              <w:rPr>
                <w:rFonts w:asciiTheme="minorHAnsi" w:hAnsiTheme="minorHAnsi" w:cs="Arial"/>
                <w:b/>
                <w:bCs/>
                <w:i/>
                <w:iCs/>
                <w:sz w:val="22"/>
                <w:szCs w:val="22"/>
              </w:rPr>
            </w:pPr>
          </w:p>
          <w:p w14:paraId="4AD39F23" w14:textId="77777777" w:rsidR="009C3CA1" w:rsidRPr="009C3CA1" w:rsidRDefault="009C3CA1" w:rsidP="004E5A55">
            <w:pPr>
              <w:rPr>
                <w:rFonts w:asciiTheme="minorHAnsi" w:hAnsiTheme="minorHAnsi" w:cs="Arial"/>
                <w:b/>
                <w:bCs/>
                <w:sz w:val="22"/>
                <w:szCs w:val="22"/>
              </w:rPr>
            </w:pPr>
          </w:p>
        </w:tc>
      </w:tr>
      <w:tr w:rsidR="004E5A55" w:rsidRPr="009C3CA1" w14:paraId="50AD7722" w14:textId="77777777" w:rsidTr="004E5A55">
        <w:trPr>
          <w:cantSplit/>
          <w:trHeight w:val="1134"/>
        </w:trPr>
        <w:tc>
          <w:tcPr>
            <w:tcW w:w="675" w:type="dxa"/>
            <w:vMerge/>
            <w:textDirection w:val="btLr"/>
          </w:tcPr>
          <w:p w14:paraId="3C9EF5F8" w14:textId="77777777" w:rsidR="009C3CA1" w:rsidRPr="009C3CA1" w:rsidRDefault="009C3CA1" w:rsidP="004E5A55">
            <w:pPr>
              <w:ind w:left="113" w:right="113"/>
              <w:jc w:val="both"/>
              <w:rPr>
                <w:rFonts w:asciiTheme="minorHAnsi" w:hAnsiTheme="minorHAnsi" w:cs="Arial"/>
                <w:b/>
                <w:sz w:val="22"/>
                <w:szCs w:val="22"/>
              </w:rPr>
            </w:pPr>
          </w:p>
        </w:tc>
        <w:tc>
          <w:tcPr>
            <w:tcW w:w="993" w:type="dxa"/>
            <w:vAlign w:val="center"/>
          </w:tcPr>
          <w:p w14:paraId="394EECF5" w14:textId="0366705F" w:rsidR="009C3CA1" w:rsidRPr="009C3CA1" w:rsidRDefault="0023344D" w:rsidP="004E5A55">
            <w:pPr>
              <w:jc w:val="both"/>
              <w:rPr>
                <w:rFonts w:asciiTheme="minorHAnsi" w:hAnsiTheme="minorHAnsi" w:cs="Arial"/>
                <w:b/>
                <w:sz w:val="22"/>
                <w:szCs w:val="22"/>
              </w:rPr>
            </w:pPr>
            <w:r>
              <w:rPr>
                <w:rFonts w:asciiTheme="minorHAnsi" w:hAnsiTheme="minorHAnsi" w:cs="Arial"/>
                <w:b/>
                <w:sz w:val="22"/>
                <w:szCs w:val="22"/>
              </w:rPr>
              <w:t>3</w:t>
            </w:r>
          </w:p>
        </w:tc>
        <w:tc>
          <w:tcPr>
            <w:tcW w:w="6945" w:type="dxa"/>
            <w:vAlign w:val="center"/>
          </w:tcPr>
          <w:p w14:paraId="553013D7" w14:textId="77777777" w:rsidR="0023344D" w:rsidRPr="0023344D" w:rsidRDefault="009C3CA1" w:rsidP="004E5A55">
            <w:pPr>
              <w:rPr>
                <w:rFonts w:asciiTheme="minorHAnsi" w:hAnsiTheme="minorHAnsi" w:cs="Arial"/>
                <w:b/>
                <w:bCs/>
                <w:iCs/>
                <w:sz w:val="22"/>
                <w:szCs w:val="22"/>
              </w:rPr>
            </w:pPr>
            <w:r w:rsidRPr="009C3CA1">
              <w:rPr>
                <w:rFonts w:asciiTheme="minorHAnsi" w:hAnsiTheme="minorHAnsi" w:cs="Arial"/>
                <w:b/>
                <w:bCs/>
                <w:iCs/>
                <w:sz w:val="22"/>
                <w:szCs w:val="22"/>
              </w:rPr>
              <w:t xml:space="preserve"> </w:t>
            </w:r>
            <w:r w:rsidR="0023344D" w:rsidRPr="0023344D">
              <w:rPr>
                <w:rFonts w:asciiTheme="minorHAnsi" w:hAnsiTheme="minorHAnsi" w:cs="Arial"/>
                <w:b/>
                <w:bCs/>
                <w:iCs/>
                <w:sz w:val="22"/>
                <w:szCs w:val="22"/>
              </w:rPr>
              <w:t>Friendship &amp; Perspective</w:t>
            </w:r>
          </w:p>
          <w:p w14:paraId="3075F0B4" w14:textId="77777777" w:rsidR="0023344D" w:rsidRPr="0023344D" w:rsidRDefault="0023344D" w:rsidP="004E5A55">
            <w:pPr>
              <w:numPr>
                <w:ilvl w:val="0"/>
                <w:numId w:val="19"/>
              </w:numPr>
              <w:rPr>
                <w:rFonts w:asciiTheme="minorHAnsi" w:hAnsiTheme="minorHAnsi" w:cs="Arial"/>
                <w:iCs/>
                <w:sz w:val="22"/>
                <w:szCs w:val="22"/>
              </w:rPr>
            </w:pPr>
            <w:r w:rsidRPr="0023344D">
              <w:rPr>
                <w:rFonts w:asciiTheme="minorHAnsi" w:hAnsiTheme="minorHAnsi" w:cs="Arial"/>
                <w:iCs/>
                <w:sz w:val="22"/>
                <w:szCs w:val="22"/>
              </w:rPr>
              <w:t xml:space="preserve">Analyse how Barney and Stig’s relationship </w:t>
            </w:r>
            <w:proofErr w:type="gramStart"/>
            <w:r w:rsidRPr="0023344D">
              <w:rPr>
                <w:rFonts w:asciiTheme="minorHAnsi" w:hAnsiTheme="minorHAnsi" w:cs="Arial"/>
                <w:iCs/>
                <w:sz w:val="22"/>
                <w:szCs w:val="22"/>
              </w:rPr>
              <w:t>develops</w:t>
            </w:r>
            <w:proofErr w:type="gramEnd"/>
          </w:p>
          <w:p w14:paraId="379FFBD0" w14:textId="77777777" w:rsidR="0023344D" w:rsidRPr="0023344D" w:rsidRDefault="0023344D" w:rsidP="004E5A55">
            <w:pPr>
              <w:numPr>
                <w:ilvl w:val="0"/>
                <w:numId w:val="19"/>
              </w:numPr>
              <w:rPr>
                <w:rFonts w:asciiTheme="minorHAnsi" w:hAnsiTheme="minorHAnsi" w:cs="Arial"/>
                <w:iCs/>
                <w:sz w:val="22"/>
                <w:szCs w:val="22"/>
              </w:rPr>
            </w:pPr>
            <w:r w:rsidRPr="0023344D">
              <w:rPr>
                <w:rFonts w:asciiTheme="minorHAnsi" w:hAnsiTheme="minorHAnsi" w:cs="Arial"/>
                <w:iCs/>
                <w:sz w:val="22"/>
                <w:szCs w:val="22"/>
              </w:rPr>
              <w:t>Explore empathy, misunderstanding, and cooperation</w:t>
            </w:r>
          </w:p>
          <w:p w14:paraId="0F8C2CE9" w14:textId="77777777" w:rsidR="0023344D" w:rsidRPr="0023344D" w:rsidRDefault="0023344D" w:rsidP="004E5A55">
            <w:pPr>
              <w:numPr>
                <w:ilvl w:val="0"/>
                <w:numId w:val="19"/>
              </w:numPr>
              <w:rPr>
                <w:rFonts w:asciiTheme="minorHAnsi" w:hAnsiTheme="minorHAnsi" w:cs="Arial"/>
                <w:iCs/>
                <w:sz w:val="22"/>
                <w:szCs w:val="22"/>
              </w:rPr>
            </w:pPr>
            <w:r w:rsidRPr="0023344D">
              <w:rPr>
                <w:rFonts w:asciiTheme="minorHAnsi" w:hAnsiTheme="minorHAnsi" w:cs="Arial"/>
                <w:iCs/>
                <w:sz w:val="22"/>
                <w:szCs w:val="22"/>
              </w:rPr>
              <w:t>Discuss point of view and narrative voice</w:t>
            </w:r>
          </w:p>
          <w:p w14:paraId="0FA3B207" w14:textId="77777777" w:rsidR="0023344D" w:rsidRPr="0023344D" w:rsidRDefault="0023344D" w:rsidP="004E5A55">
            <w:pPr>
              <w:numPr>
                <w:ilvl w:val="0"/>
                <w:numId w:val="19"/>
              </w:numPr>
              <w:rPr>
                <w:rFonts w:asciiTheme="minorHAnsi" w:hAnsiTheme="minorHAnsi" w:cs="Arial"/>
                <w:iCs/>
                <w:sz w:val="22"/>
                <w:szCs w:val="22"/>
              </w:rPr>
            </w:pPr>
            <w:r w:rsidRPr="0023344D">
              <w:rPr>
                <w:rFonts w:asciiTheme="minorHAnsi" w:hAnsiTheme="minorHAnsi" w:cs="Arial"/>
                <w:iCs/>
                <w:sz w:val="22"/>
                <w:szCs w:val="22"/>
              </w:rPr>
              <w:t>Reading Focus: Theme &amp; Perspective</w:t>
            </w:r>
          </w:p>
          <w:p w14:paraId="22C78229" w14:textId="027F3FA5" w:rsidR="009C3CA1" w:rsidRPr="0023344D" w:rsidRDefault="0023344D" w:rsidP="004E5A55">
            <w:pPr>
              <w:numPr>
                <w:ilvl w:val="0"/>
                <w:numId w:val="19"/>
              </w:numPr>
              <w:rPr>
                <w:rFonts w:asciiTheme="minorHAnsi" w:hAnsiTheme="minorHAnsi" w:cs="Arial"/>
                <w:b/>
                <w:bCs/>
                <w:iCs/>
                <w:sz w:val="22"/>
                <w:szCs w:val="22"/>
              </w:rPr>
            </w:pPr>
            <w:r w:rsidRPr="0023344D">
              <w:rPr>
                <w:rFonts w:asciiTheme="minorHAnsi" w:hAnsiTheme="minorHAnsi" w:cs="Arial"/>
                <w:iCs/>
                <w:sz w:val="22"/>
                <w:szCs w:val="22"/>
              </w:rPr>
              <w:t>Grammar Focus: Dialogue Punctuation &amp; Voice</w:t>
            </w:r>
          </w:p>
        </w:tc>
        <w:tc>
          <w:tcPr>
            <w:tcW w:w="1985" w:type="dxa"/>
            <w:vAlign w:val="center"/>
          </w:tcPr>
          <w:p w14:paraId="58E1274C" w14:textId="77777777" w:rsidR="009C3CA1" w:rsidRPr="009C3CA1" w:rsidRDefault="009C3CA1" w:rsidP="004E5A55">
            <w:pPr>
              <w:jc w:val="center"/>
              <w:rPr>
                <w:rFonts w:asciiTheme="minorHAnsi" w:hAnsiTheme="minorHAnsi" w:cs="Arial"/>
                <w:sz w:val="22"/>
                <w:szCs w:val="22"/>
              </w:rPr>
            </w:pPr>
          </w:p>
        </w:tc>
      </w:tr>
      <w:tr w:rsidR="004E5A55" w:rsidRPr="009C3CA1" w14:paraId="4A807035" w14:textId="77777777" w:rsidTr="004E5A55">
        <w:trPr>
          <w:cantSplit/>
          <w:trHeight w:val="1134"/>
        </w:trPr>
        <w:tc>
          <w:tcPr>
            <w:tcW w:w="675" w:type="dxa"/>
            <w:vMerge/>
            <w:textDirection w:val="btLr"/>
          </w:tcPr>
          <w:p w14:paraId="29C03C1A" w14:textId="77777777" w:rsidR="009C3CA1" w:rsidRPr="009C3CA1" w:rsidRDefault="009C3CA1" w:rsidP="004E5A55">
            <w:pPr>
              <w:ind w:left="113" w:right="113"/>
              <w:jc w:val="both"/>
              <w:rPr>
                <w:rFonts w:asciiTheme="minorHAnsi" w:hAnsiTheme="minorHAnsi" w:cs="Arial"/>
                <w:b/>
                <w:sz w:val="22"/>
                <w:szCs w:val="22"/>
              </w:rPr>
            </w:pPr>
          </w:p>
        </w:tc>
        <w:tc>
          <w:tcPr>
            <w:tcW w:w="993" w:type="dxa"/>
            <w:vAlign w:val="center"/>
          </w:tcPr>
          <w:p w14:paraId="4ECE88BC" w14:textId="4C665029" w:rsidR="009C3CA1" w:rsidRPr="009C3CA1" w:rsidRDefault="00A136D5" w:rsidP="004E5A55">
            <w:pPr>
              <w:jc w:val="both"/>
              <w:rPr>
                <w:rFonts w:asciiTheme="minorHAnsi" w:hAnsiTheme="minorHAnsi" w:cs="Arial"/>
                <w:b/>
                <w:sz w:val="22"/>
                <w:szCs w:val="22"/>
              </w:rPr>
            </w:pPr>
            <w:r>
              <w:rPr>
                <w:rFonts w:asciiTheme="minorHAnsi" w:hAnsiTheme="minorHAnsi" w:cs="Arial"/>
                <w:b/>
                <w:sz w:val="22"/>
                <w:szCs w:val="22"/>
              </w:rPr>
              <w:t>4</w:t>
            </w:r>
          </w:p>
        </w:tc>
        <w:tc>
          <w:tcPr>
            <w:tcW w:w="6945" w:type="dxa"/>
            <w:vAlign w:val="center"/>
          </w:tcPr>
          <w:p w14:paraId="6E298D10" w14:textId="77777777" w:rsidR="00A136D5" w:rsidRPr="00A136D5" w:rsidRDefault="00A136D5" w:rsidP="004E5A55">
            <w:pPr>
              <w:spacing w:line="259" w:lineRule="auto"/>
              <w:rPr>
                <w:rFonts w:asciiTheme="minorHAnsi" w:hAnsiTheme="minorHAnsi"/>
                <w:b/>
                <w:bCs/>
                <w:sz w:val="22"/>
                <w:szCs w:val="22"/>
              </w:rPr>
            </w:pPr>
            <w:r w:rsidRPr="00A136D5">
              <w:rPr>
                <w:rFonts w:asciiTheme="minorHAnsi" w:hAnsiTheme="minorHAnsi"/>
                <w:b/>
                <w:bCs/>
                <w:sz w:val="22"/>
                <w:szCs w:val="22"/>
              </w:rPr>
              <w:t>Setting, History &amp; Imagination</w:t>
            </w:r>
          </w:p>
          <w:p w14:paraId="4B159B31" w14:textId="77777777" w:rsidR="00A136D5" w:rsidRPr="00A136D5" w:rsidRDefault="00A136D5" w:rsidP="004E5A55">
            <w:pPr>
              <w:numPr>
                <w:ilvl w:val="0"/>
                <w:numId w:val="20"/>
              </w:numPr>
              <w:spacing w:line="259" w:lineRule="auto"/>
              <w:rPr>
                <w:rFonts w:asciiTheme="minorHAnsi" w:hAnsiTheme="minorHAnsi"/>
                <w:sz w:val="22"/>
                <w:szCs w:val="22"/>
              </w:rPr>
            </w:pPr>
            <w:r w:rsidRPr="00A136D5">
              <w:rPr>
                <w:rFonts w:asciiTheme="minorHAnsi" w:hAnsiTheme="minorHAnsi"/>
                <w:sz w:val="22"/>
                <w:szCs w:val="22"/>
              </w:rPr>
              <w:t>Examine how setting creates adventure and atmosphere</w:t>
            </w:r>
          </w:p>
          <w:p w14:paraId="16EF94B9" w14:textId="77777777" w:rsidR="00A136D5" w:rsidRPr="00A136D5" w:rsidRDefault="00A136D5" w:rsidP="004E5A55">
            <w:pPr>
              <w:numPr>
                <w:ilvl w:val="0"/>
                <w:numId w:val="20"/>
              </w:numPr>
              <w:spacing w:line="259" w:lineRule="auto"/>
              <w:rPr>
                <w:rFonts w:asciiTheme="minorHAnsi" w:hAnsiTheme="minorHAnsi"/>
                <w:sz w:val="22"/>
                <w:szCs w:val="22"/>
              </w:rPr>
            </w:pPr>
            <w:r w:rsidRPr="00A136D5">
              <w:rPr>
                <w:rFonts w:asciiTheme="minorHAnsi" w:hAnsiTheme="minorHAnsi"/>
                <w:sz w:val="22"/>
                <w:szCs w:val="22"/>
              </w:rPr>
              <w:t>Explore prehistoric vs modern environments</w:t>
            </w:r>
          </w:p>
          <w:p w14:paraId="00294298" w14:textId="77777777" w:rsidR="00A136D5" w:rsidRPr="00A136D5" w:rsidRDefault="00A136D5" w:rsidP="004E5A55">
            <w:pPr>
              <w:numPr>
                <w:ilvl w:val="0"/>
                <w:numId w:val="20"/>
              </w:numPr>
              <w:spacing w:line="259" w:lineRule="auto"/>
              <w:rPr>
                <w:rFonts w:asciiTheme="minorHAnsi" w:hAnsiTheme="minorHAnsi"/>
                <w:sz w:val="22"/>
                <w:szCs w:val="22"/>
              </w:rPr>
            </w:pPr>
            <w:r w:rsidRPr="00A136D5">
              <w:rPr>
                <w:rFonts w:asciiTheme="minorHAnsi" w:hAnsiTheme="minorHAnsi"/>
                <w:sz w:val="22"/>
                <w:szCs w:val="22"/>
              </w:rPr>
              <w:t>Visualise scenes through descriptive writing</w:t>
            </w:r>
          </w:p>
          <w:p w14:paraId="49EC7C56" w14:textId="77777777" w:rsidR="00A136D5" w:rsidRPr="00A136D5" w:rsidRDefault="00A136D5" w:rsidP="004E5A55">
            <w:pPr>
              <w:numPr>
                <w:ilvl w:val="0"/>
                <w:numId w:val="20"/>
              </w:numPr>
              <w:spacing w:line="259" w:lineRule="auto"/>
              <w:rPr>
                <w:rFonts w:asciiTheme="minorHAnsi" w:hAnsiTheme="minorHAnsi"/>
                <w:sz w:val="22"/>
                <w:szCs w:val="22"/>
              </w:rPr>
            </w:pPr>
            <w:r w:rsidRPr="00A136D5">
              <w:rPr>
                <w:rFonts w:asciiTheme="minorHAnsi" w:hAnsiTheme="minorHAnsi"/>
                <w:sz w:val="22"/>
                <w:szCs w:val="22"/>
              </w:rPr>
              <w:t>Reading Focus: Setting, Mood &amp; Imagery</w:t>
            </w:r>
          </w:p>
          <w:p w14:paraId="5F556D1F" w14:textId="529851F1" w:rsidR="009C3CA1" w:rsidRPr="00A136D5" w:rsidRDefault="00A136D5" w:rsidP="004E5A55">
            <w:pPr>
              <w:numPr>
                <w:ilvl w:val="0"/>
                <w:numId w:val="20"/>
              </w:numPr>
              <w:spacing w:line="259" w:lineRule="auto"/>
              <w:rPr>
                <w:rFonts w:asciiTheme="minorHAnsi" w:hAnsiTheme="minorHAnsi"/>
                <w:sz w:val="22"/>
                <w:szCs w:val="22"/>
              </w:rPr>
            </w:pPr>
            <w:r w:rsidRPr="00A136D5">
              <w:rPr>
                <w:rFonts w:asciiTheme="minorHAnsi" w:hAnsiTheme="minorHAnsi"/>
                <w:sz w:val="22"/>
                <w:szCs w:val="22"/>
              </w:rPr>
              <w:t>Grammar Focus: Sensory Language &amp; Figurative Devices</w:t>
            </w:r>
          </w:p>
        </w:tc>
        <w:tc>
          <w:tcPr>
            <w:tcW w:w="1985" w:type="dxa"/>
            <w:vAlign w:val="center"/>
          </w:tcPr>
          <w:p w14:paraId="6B482A02" w14:textId="3961F33B" w:rsidR="009C3CA1" w:rsidRPr="009C3CA1" w:rsidRDefault="009C3CA1" w:rsidP="004E5A55">
            <w:pPr>
              <w:jc w:val="center"/>
              <w:rPr>
                <w:rFonts w:asciiTheme="minorHAnsi" w:hAnsiTheme="minorHAnsi"/>
                <w:b/>
                <w:bCs/>
                <w:i/>
                <w:iCs/>
                <w:sz w:val="22"/>
                <w:szCs w:val="22"/>
              </w:rPr>
            </w:pPr>
          </w:p>
        </w:tc>
      </w:tr>
      <w:tr w:rsidR="004E5A55" w:rsidRPr="009C3CA1" w14:paraId="4910B470" w14:textId="77777777" w:rsidTr="004E5A55">
        <w:trPr>
          <w:cantSplit/>
          <w:trHeight w:val="1134"/>
        </w:trPr>
        <w:tc>
          <w:tcPr>
            <w:tcW w:w="675" w:type="dxa"/>
            <w:vMerge/>
            <w:textDirection w:val="btLr"/>
          </w:tcPr>
          <w:p w14:paraId="3C5D873B" w14:textId="77777777" w:rsidR="009C3CA1" w:rsidRPr="009C3CA1" w:rsidRDefault="009C3CA1" w:rsidP="004E5A55">
            <w:pPr>
              <w:ind w:left="113" w:right="113"/>
              <w:jc w:val="both"/>
              <w:rPr>
                <w:rFonts w:asciiTheme="minorHAnsi" w:hAnsiTheme="minorHAnsi" w:cs="Arial"/>
                <w:b/>
                <w:sz w:val="22"/>
                <w:szCs w:val="22"/>
              </w:rPr>
            </w:pPr>
          </w:p>
        </w:tc>
        <w:tc>
          <w:tcPr>
            <w:tcW w:w="993" w:type="dxa"/>
            <w:vAlign w:val="center"/>
          </w:tcPr>
          <w:p w14:paraId="6B19C470" w14:textId="74CE0AC4" w:rsidR="009C3CA1" w:rsidRPr="009C3CA1" w:rsidRDefault="00A136D5" w:rsidP="004E5A55">
            <w:pPr>
              <w:jc w:val="both"/>
              <w:rPr>
                <w:rFonts w:asciiTheme="minorHAnsi" w:hAnsiTheme="minorHAnsi" w:cs="Arial"/>
                <w:b/>
                <w:sz w:val="22"/>
                <w:szCs w:val="22"/>
              </w:rPr>
            </w:pPr>
            <w:r>
              <w:rPr>
                <w:rFonts w:asciiTheme="minorHAnsi" w:hAnsiTheme="minorHAnsi" w:cs="Arial"/>
                <w:b/>
                <w:sz w:val="22"/>
                <w:szCs w:val="22"/>
              </w:rPr>
              <w:t>5</w:t>
            </w:r>
          </w:p>
        </w:tc>
        <w:tc>
          <w:tcPr>
            <w:tcW w:w="6945" w:type="dxa"/>
            <w:vAlign w:val="center"/>
          </w:tcPr>
          <w:p w14:paraId="483DC77F" w14:textId="77777777" w:rsidR="00A136D5" w:rsidRPr="00A136D5" w:rsidRDefault="00A136D5" w:rsidP="004E5A55">
            <w:pPr>
              <w:rPr>
                <w:rFonts w:asciiTheme="minorHAnsi" w:hAnsiTheme="minorHAnsi"/>
                <w:b/>
                <w:bCs/>
                <w:sz w:val="22"/>
                <w:szCs w:val="22"/>
              </w:rPr>
            </w:pPr>
            <w:r w:rsidRPr="00A136D5">
              <w:rPr>
                <w:rFonts w:asciiTheme="minorHAnsi" w:hAnsiTheme="minorHAnsi"/>
                <w:b/>
                <w:bCs/>
                <w:sz w:val="22"/>
                <w:szCs w:val="22"/>
              </w:rPr>
              <w:t>Creative Writing: Adventure Narrative</w:t>
            </w:r>
          </w:p>
          <w:p w14:paraId="051B378B" w14:textId="77777777" w:rsidR="00A136D5" w:rsidRPr="00A136D5" w:rsidRDefault="00A136D5" w:rsidP="004E5A55">
            <w:pPr>
              <w:numPr>
                <w:ilvl w:val="0"/>
                <w:numId w:val="21"/>
              </w:numPr>
              <w:rPr>
                <w:rFonts w:asciiTheme="minorHAnsi" w:hAnsiTheme="minorHAnsi"/>
                <w:sz w:val="22"/>
                <w:szCs w:val="22"/>
              </w:rPr>
            </w:pPr>
            <w:r w:rsidRPr="00A136D5">
              <w:rPr>
                <w:rFonts w:asciiTheme="minorHAnsi" w:hAnsiTheme="minorHAnsi"/>
                <w:sz w:val="22"/>
                <w:szCs w:val="22"/>
              </w:rPr>
              <w:t>Study adventure storytelling and narrative structure</w:t>
            </w:r>
          </w:p>
          <w:p w14:paraId="002E9243" w14:textId="77777777" w:rsidR="00A136D5" w:rsidRPr="00A136D5" w:rsidRDefault="00A136D5" w:rsidP="004E5A55">
            <w:pPr>
              <w:numPr>
                <w:ilvl w:val="0"/>
                <w:numId w:val="21"/>
              </w:numPr>
              <w:rPr>
                <w:rFonts w:asciiTheme="minorHAnsi" w:hAnsiTheme="minorHAnsi"/>
                <w:sz w:val="22"/>
                <w:szCs w:val="22"/>
              </w:rPr>
            </w:pPr>
            <w:r w:rsidRPr="00A136D5">
              <w:rPr>
                <w:rFonts w:asciiTheme="minorHAnsi" w:hAnsiTheme="minorHAnsi"/>
                <w:sz w:val="22"/>
                <w:szCs w:val="22"/>
              </w:rPr>
              <w:t>Plan and draft a creative story inspired by the novel</w:t>
            </w:r>
          </w:p>
          <w:p w14:paraId="15ADC1C0" w14:textId="77777777" w:rsidR="00A136D5" w:rsidRPr="00A136D5" w:rsidRDefault="00A136D5" w:rsidP="004E5A55">
            <w:pPr>
              <w:numPr>
                <w:ilvl w:val="0"/>
                <w:numId w:val="21"/>
              </w:numPr>
              <w:rPr>
                <w:rFonts w:asciiTheme="minorHAnsi" w:hAnsiTheme="minorHAnsi"/>
                <w:sz w:val="22"/>
                <w:szCs w:val="22"/>
              </w:rPr>
            </w:pPr>
            <w:r w:rsidRPr="00A136D5">
              <w:rPr>
                <w:rFonts w:asciiTheme="minorHAnsi" w:hAnsiTheme="minorHAnsi"/>
                <w:sz w:val="22"/>
                <w:szCs w:val="22"/>
              </w:rPr>
              <w:t>Focus on plot, tension, setting, and character</w:t>
            </w:r>
          </w:p>
          <w:p w14:paraId="45EE9913" w14:textId="77777777" w:rsidR="00A136D5" w:rsidRPr="00A136D5" w:rsidRDefault="00A136D5" w:rsidP="004E5A55">
            <w:pPr>
              <w:numPr>
                <w:ilvl w:val="0"/>
                <w:numId w:val="21"/>
              </w:numPr>
              <w:rPr>
                <w:rFonts w:asciiTheme="minorHAnsi" w:hAnsiTheme="minorHAnsi"/>
                <w:sz w:val="22"/>
                <w:szCs w:val="22"/>
              </w:rPr>
            </w:pPr>
            <w:r w:rsidRPr="00A136D5">
              <w:rPr>
                <w:rFonts w:asciiTheme="minorHAnsi" w:hAnsiTheme="minorHAnsi"/>
                <w:sz w:val="22"/>
                <w:szCs w:val="22"/>
              </w:rPr>
              <w:t>Reading Focus: Story Structure</w:t>
            </w:r>
          </w:p>
          <w:p w14:paraId="6D734A31" w14:textId="77777777" w:rsidR="00A136D5" w:rsidRPr="00A136D5" w:rsidRDefault="00A136D5" w:rsidP="004E5A55">
            <w:pPr>
              <w:numPr>
                <w:ilvl w:val="0"/>
                <w:numId w:val="21"/>
              </w:numPr>
              <w:rPr>
                <w:rFonts w:asciiTheme="minorHAnsi" w:hAnsiTheme="minorHAnsi"/>
                <w:sz w:val="22"/>
                <w:szCs w:val="22"/>
              </w:rPr>
            </w:pPr>
            <w:r w:rsidRPr="00A136D5">
              <w:rPr>
                <w:rFonts w:asciiTheme="minorHAnsi" w:hAnsiTheme="minorHAnsi"/>
                <w:sz w:val="22"/>
                <w:szCs w:val="22"/>
              </w:rPr>
              <w:t>Grammar Focus: Paragraphing, Complex Sentences</w:t>
            </w:r>
          </w:p>
          <w:p w14:paraId="1123F34A" w14:textId="16822695" w:rsidR="009C3CA1" w:rsidRPr="009C3CA1" w:rsidRDefault="009C3CA1" w:rsidP="004E5A55">
            <w:pPr>
              <w:ind w:left="360"/>
              <w:rPr>
                <w:rFonts w:asciiTheme="minorHAnsi" w:hAnsiTheme="minorHAnsi"/>
                <w:b/>
                <w:bCs/>
                <w:sz w:val="22"/>
                <w:szCs w:val="22"/>
              </w:rPr>
            </w:pPr>
          </w:p>
        </w:tc>
        <w:tc>
          <w:tcPr>
            <w:tcW w:w="1985" w:type="dxa"/>
            <w:vAlign w:val="center"/>
          </w:tcPr>
          <w:p w14:paraId="1EB3E737" w14:textId="77777777" w:rsidR="00A136D5" w:rsidRPr="00A136D5" w:rsidRDefault="00A136D5" w:rsidP="004E5A55">
            <w:pPr>
              <w:jc w:val="center"/>
              <w:rPr>
                <w:rFonts w:asciiTheme="minorHAnsi" w:hAnsiTheme="minorHAnsi"/>
                <w:b/>
                <w:bCs/>
                <w:i/>
                <w:iCs/>
                <w:sz w:val="22"/>
                <w:szCs w:val="22"/>
              </w:rPr>
            </w:pPr>
            <w:r w:rsidRPr="00A136D5">
              <w:rPr>
                <w:rFonts w:asciiTheme="minorHAnsi" w:hAnsiTheme="minorHAnsi"/>
                <w:b/>
                <w:bCs/>
                <w:i/>
                <w:iCs/>
                <w:sz w:val="22"/>
                <w:szCs w:val="22"/>
              </w:rPr>
              <w:t>Assessment: Creative Writing — Adventure Narrative</w:t>
            </w:r>
          </w:p>
          <w:p w14:paraId="2B391CC0" w14:textId="4EF573A2" w:rsidR="009C3CA1" w:rsidRPr="009C3CA1" w:rsidRDefault="009C3CA1" w:rsidP="004E5A55">
            <w:pPr>
              <w:jc w:val="center"/>
              <w:rPr>
                <w:rFonts w:asciiTheme="minorHAnsi" w:hAnsiTheme="minorHAnsi" w:cs="Arial"/>
                <w:i/>
                <w:iCs/>
                <w:sz w:val="22"/>
                <w:szCs w:val="22"/>
              </w:rPr>
            </w:pPr>
          </w:p>
        </w:tc>
      </w:tr>
      <w:tr w:rsidR="004E5A55" w:rsidRPr="009C3CA1" w14:paraId="240640C1" w14:textId="77777777" w:rsidTr="004E5A55">
        <w:trPr>
          <w:cantSplit/>
          <w:trHeight w:val="1134"/>
        </w:trPr>
        <w:tc>
          <w:tcPr>
            <w:tcW w:w="675" w:type="dxa"/>
            <w:vMerge/>
            <w:textDirection w:val="btLr"/>
          </w:tcPr>
          <w:p w14:paraId="20E6F97E" w14:textId="77777777" w:rsidR="009C3CA1" w:rsidRPr="009C3CA1" w:rsidRDefault="009C3CA1" w:rsidP="004E5A55">
            <w:pPr>
              <w:ind w:left="113" w:right="113"/>
              <w:jc w:val="both"/>
              <w:rPr>
                <w:rFonts w:asciiTheme="minorHAnsi" w:hAnsiTheme="minorHAnsi" w:cs="Arial"/>
                <w:b/>
                <w:sz w:val="22"/>
                <w:szCs w:val="22"/>
              </w:rPr>
            </w:pPr>
          </w:p>
        </w:tc>
        <w:tc>
          <w:tcPr>
            <w:tcW w:w="993" w:type="dxa"/>
            <w:vAlign w:val="center"/>
          </w:tcPr>
          <w:p w14:paraId="57FE1137" w14:textId="1775B942" w:rsidR="009C3CA1" w:rsidRPr="009C3CA1" w:rsidRDefault="00A136D5" w:rsidP="004E5A55">
            <w:pPr>
              <w:jc w:val="both"/>
              <w:rPr>
                <w:rFonts w:asciiTheme="minorHAnsi" w:hAnsiTheme="minorHAnsi" w:cs="Arial"/>
                <w:b/>
                <w:sz w:val="22"/>
                <w:szCs w:val="22"/>
              </w:rPr>
            </w:pPr>
            <w:r>
              <w:rPr>
                <w:rFonts w:asciiTheme="minorHAnsi" w:hAnsiTheme="minorHAnsi" w:cs="Arial"/>
                <w:b/>
                <w:sz w:val="22"/>
                <w:szCs w:val="22"/>
              </w:rPr>
              <w:t>6</w:t>
            </w:r>
          </w:p>
        </w:tc>
        <w:tc>
          <w:tcPr>
            <w:tcW w:w="6945" w:type="dxa"/>
            <w:vAlign w:val="center"/>
          </w:tcPr>
          <w:p w14:paraId="26FB5BE4" w14:textId="77777777" w:rsidR="00A136D5" w:rsidRPr="00A136D5" w:rsidRDefault="00A136D5" w:rsidP="004E5A55">
            <w:pPr>
              <w:rPr>
                <w:rFonts w:asciiTheme="minorHAnsi" w:hAnsiTheme="minorHAnsi"/>
                <w:b/>
                <w:bCs/>
                <w:sz w:val="22"/>
                <w:szCs w:val="22"/>
              </w:rPr>
            </w:pPr>
            <w:r w:rsidRPr="00A136D5">
              <w:rPr>
                <w:rFonts w:asciiTheme="minorHAnsi" w:hAnsiTheme="minorHAnsi"/>
                <w:b/>
                <w:bCs/>
                <w:sz w:val="22"/>
                <w:szCs w:val="22"/>
              </w:rPr>
              <w:t>Deeper Themes &amp; Meaning</w:t>
            </w:r>
          </w:p>
          <w:p w14:paraId="1401098E" w14:textId="77777777" w:rsidR="00A136D5" w:rsidRPr="00A136D5" w:rsidRDefault="00A136D5" w:rsidP="004E5A55">
            <w:pPr>
              <w:numPr>
                <w:ilvl w:val="0"/>
                <w:numId w:val="22"/>
              </w:numPr>
              <w:spacing w:after="100" w:afterAutospacing="1"/>
              <w:rPr>
                <w:rFonts w:asciiTheme="minorHAnsi" w:hAnsiTheme="minorHAnsi"/>
                <w:sz w:val="22"/>
                <w:szCs w:val="22"/>
              </w:rPr>
            </w:pPr>
            <w:r w:rsidRPr="00A136D5">
              <w:rPr>
                <w:rFonts w:asciiTheme="minorHAnsi" w:hAnsiTheme="minorHAnsi"/>
                <w:sz w:val="22"/>
                <w:szCs w:val="22"/>
              </w:rPr>
              <w:t>Explore themes: conservation, respect, communication, and change</w:t>
            </w:r>
          </w:p>
          <w:p w14:paraId="06D84A41" w14:textId="77777777" w:rsidR="00A136D5" w:rsidRPr="00A136D5" w:rsidRDefault="00A136D5" w:rsidP="004E5A55">
            <w:pPr>
              <w:numPr>
                <w:ilvl w:val="0"/>
                <w:numId w:val="22"/>
              </w:numPr>
              <w:spacing w:before="100" w:beforeAutospacing="1" w:after="100" w:afterAutospacing="1"/>
              <w:rPr>
                <w:rFonts w:asciiTheme="minorHAnsi" w:hAnsiTheme="minorHAnsi"/>
                <w:sz w:val="22"/>
                <w:szCs w:val="22"/>
              </w:rPr>
            </w:pPr>
            <w:r w:rsidRPr="00A136D5">
              <w:rPr>
                <w:rFonts w:asciiTheme="minorHAnsi" w:hAnsiTheme="minorHAnsi"/>
                <w:sz w:val="22"/>
                <w:szCs w:val="22"/>
              </w:rPr>
              <w:t>Analyse key moments that reveal author’s message</w:t>
            </w:r>
          </w:p>
          <w:p w14:paraId="32A565E6" w14:textId="77777777" w:rsidR="00A136D5" w:rsidRPr="00A136D5" w:rsidRDefault="00A136D5" w:rsidP="004E5A55">
            <w:pPr>
              <w:numPr>
                <w:ilvl w:val="0"/>
                <w:numId w:val="22"/>
              </w:numPr>
              <w:spacing w:before="100" w:beforeAutospacing="1" w:after="100" w:afterAutospacing="1"/>
              <w:rPr>
                <w:rFonts w:asciiTheme="minorHAnsi" w:hAnsiTheme="minorHAnsi"/>
                <w:sz w:val="22"/>
                <w:szCs w:val="22"/>
              </w:rPr>
            </w:pPr>
            <w:r w:rsidRPr="00A136D5">
              <w:rPr>
                <w:rFonts w:asciiTheme="minorHAnsi" w:hAnsiTheme="minorHAnsi"/>
                <w:sz w:val="22"/>
                <w:szCs w:val="22"/>
              </w:rPr>
              <w:t>Short analytical responses to theme or character</w:t>
            </w:r>
          </w:p>
          <w:p w14:paraId="0E42EA92" w14:textId="77777777" w:rsidR="00A136D5" w:rsidRPr="00A136D5" w:rsidRDefault="00A136D5" w:rsidP="004E5A55">
            <w:pPr>
              <w:numPr>
                <w:ilvl w:val="0"/>
                <w:numId w:val="22"/>
              </w:numPr>
              <w:spacing w:before="100" w:beforeAutospacing="1" w:after="100" w:afterAutospacing="1"/>
              <w:rPr>
                <w:rFonts w:asciiTheme="minorHAnsi" w:hAnsiTheme="minorHAnsi"/>
                <w:sz w:val="22"/>
                <w:szCs w:val="22"/>
              </w:rPr>
            </w:pPr>
            <w:r w:rsidRPr="00A136D5">
              <w:rPr>
                <w:rFonts w:asciiTheme="minorHAnsi" w:hAnsiTheme="minorHAnsi"/>
                <w:sz w:val="22"/>
                <w:szCs w:val="22"/>
              </w:rPr>
              <w:t>Reading Focus: Authorial Intent</w:t>
            </w:r>
          </w:p>
          <w:p w14:paraId="7D48AA56" w14:textId="75749EEA" w:rsidR="009C3CA1" w:rsidRPr="00A136D5" w:rsidRDefault="00A136D5" w:rsidP="004E5A55">
            <w:pPr>
              <w:numPr>
                <w:ilvl w:val="0"/>
                <w:numId w:val="22"/>
              </w:numPr>
              <w:spacing w:before="100" w:beforeAutospacing="1" w:after="100" w:afterAutospacing="1"/>
              <w:rPr>
                <w:rFonts w:asciiTheme="minorHAnsi" w:hAnsiTheme="minorHAnsi"/>
                <w:b/>
                <w:bCs/>
                <w:sz w:val="22"/>
                <w:szCs w:val="22"/>
              </w:rPr>
            </w:pPr>
            <w:r w:rsidRPr="00A136D5">
              <w:rPr>
                <w:rFonts w:asciiTheme="minorHAnsi" w:hAnsiTheme="minorHAnsi"/>
                <w:sz w:val="22"/>
                <w:szCs w:val="22"/>
              </w:rPr>
              <w:t>Grammar Focus: Linking Ideas &amp; Text Cohesion</w:t>
            </w:r>
          </w:p>
        </w:tc>
        <w:tc>
          <w:tcPr>
            <w:tcW w:w="1985" w:type="dxa"/>
            <w:vAlign w:val="center"/>
          </w:tcPr>
          <w:p w14:paraId="4C850EFC" w14:textId="77777777" w:rsidR="00A136D5" w:rsidRPr="00A136D5" w:rsidRDefault="00A136D5" w:rsidP="004E5A55">
            <w:pPr>
              <w:spacing w:before="100" w:beforeAutospacing="1" w:after="100" w:afterAutospacing="1"/>
              <w:jc w:val="center"/>
              <w:rPr>
                <w:rFonts w:asciiTheme="minorHAnsi" w:hAnsiTheme="minorHAnsi"/>
                <w:b/>
                <w:bCs/>
                <w:i/>
                <w:iCs/>
                <w:sz w:val="22"/>
                <w:szCs w:val="22"/>
              </w:rPr>
            </w:pPr>
            <w:r w:rsidRPr="00A136D5">
              <w:rPr>
                <w:rFonts w:asciiTheme="minorHAnsi" w:hAnsiTheme="minorHAnsi"/>
                <w:b/>
                <w:bCs/>
                <w:i/>
                <w:iCs/>
                <w:sz w:val="22"/>
                <w:szCs w:val="22"/>
              </w:rPr>
              <w:t>Assessment: Short Analytical Response</w:t>
            </w:r>
          </w:p>
          <w:p w14:paraId="67BBA06C" w14:textId="73B702DB" w:rsidR="009C3CA1" w:rsidRPr="009C3CA1" w:rsidRDefault="009C3CA1" w:rsidP="004E5A55">
            <w:pPr>
              <w:jc w:val="center"/>
              <w:rPr>
                <w:rFonts w:asciiTheme="minorHAnsi" w:hAnsiTheme="minorHAnsi" w:cs="Arial"/>
                <w:i/>
                <w:iCs/>
                <w:sz w:val="22"/>
                <w:szCs w:val="22"/>
              </w:rPr>
            </w:pPr>
          </w:p>
        </w:tc>
      </w:tr>
      <w:tr w:rsidR="00A136D5" w:rsidRPr="009C3CA1" w14:paraId="60E264C1" w14:textId="77777777" w:rsidTr="004E5A55">
        <w:trPr>
          <w:cantSplit/>
          <w:trHeight w:val="1134"/>
        </w:trPr>
        <w:tc>
          <w:tcPr>
            <w:tcW w:w="675" w:type="dxa"/>
            <w:vMerge/>
            <w:textDirection w:val="btLr"/>
          </w:tcPr>
          <w:p w14:paraId="168A737A" w14:textId="77777777" w:rsidR="00A136D5" w:rsidRPr="009C3CA1" w:rsidRDefault="00A136D5" w:rsidP="004E5A55">
            <w:pPr>
              <w:ind w:left="113" w:right="113"/>
              <w:jc w:val="both"/>
              <w:rPr>
                <w:rFonts w:asciiTheme="minorHAnsi" w:hAnsiTheme="minorHAnsi" w:cs="Arial"/>
                <w:b/>
                <w:sz w:val="22"/>
                <w:szCs w:val="22"/>
              </w:rPr>
            </w:pPr>
          </w:p>
        </w:tc>
        <w:tc>
          <w:tcPr>
            <w:tcW w:w="993" w:type="dxa"/>
            <w:vAlign w:val="center"/>
          </w:tcPr>
          <w:p w14:paraId="587CCCD6" w14:textId="01124960" w:rsidR="00A136D5" w:rsidRDefault="00A136D5" w:rsidP="004E5A55">
            <w:pPr>
              <w:jc w:val="both"/>
              <w:rPr>
                <w:rFonts w:asciiTheme="minorHAnsi" w:hAnsiTheme="minorHAnsi" w:cs="Arial"/>
                <w:b/>
                <w:sz w:val="22"/>
                <w:szCs w:val="22"/>
              </w:rPr>
            </w:pPr>
            <w:r>
              <w:rPr>
                <w:rFonts w:asciiTheme="minorHAnsi" w:hAnsiTheme="minorHAnsi" w:cs="Arial"/>
                <w:b/>
                <w:sz w:val="22"/>
                <w:szCs w:val="22"/>
              </w:rPr>
              <w:t>7-8</w:t>
            </w:r>
          </w:p>
        </w:tc>
        <w:tc>
          <w:tcPr>
            <w:tcW w:w="6945" w:type="dxa"/>
            <w:vAlign w:val="center"/>
          </w:tcPr>
          <w:p w14:paraId="51BF7640" w14:textId="77777777" w:rsidR="00A136D5" w:rsidRPr="00A136D5" w:rsidRDefault="00A136D5" w:rsidP="004E5A55">
            <w:pPr>
              <w:rPr>
                <w:rFonts w:asciiTheme="minorHAnsi" w:hAnsiTheme="minorHAnsi"/>
                <w:b/>
                <w:bCs/>
                <w:sz w:val="22"/>
                <w:szCs w:val="22"/>
              </w:rPr>
            </w:pPr>
            <w:r w:rsidRPr="00A136D5">
              <w:rPr>
                <w:rFonts w:asciiTheme="minorHAnsi" w:hAnsiTheme="minorHAnsi"/>
                <w:b/>
                <w:bCs/>
                <w:sz w:val="22"/>
                <w:szCs w:val="22"/>
              </w:rPr>
              <w:t>Persuasive Writing: Protecting the Past</w:t>
            </w:r>
          </w:p>
          <w:p w14:paraId="39284CB1" w14:textId="77777777" w:rsidR="00A136D5" w:rsidRPr="00A136D5" w:rsidRDefault="00A136D5" w:rsidP="004E5A55">
            <w:pPr>
              <w:numPr>
                <w:ilvl w:val="0"/>
                <w:numId w:val="23"/>
              </w:numPr>
              <w:rPr>
                <w:rFonts w:asciiTheme="minorHAnsi" w:hAnsiTheme="minorHAnsi"/>
                <w:sz w:val="22"/>
                <w:szCs w:val="22"/>
              </w:rPr>
            </w:pPr>
            <w:r w:rsidRPr="00A136D5">
              <w:rPr>
                <w:rFonts w:asciiTheme="minorHAnsi" w:hAnsiTheme="minorHAnsi"/>
                <w:sz w:val="22"/>
                <w:szCs w:val="22"/>
              </w:rPr>
              <w:t>Discuss themes of environmental care and preserving history</w:t>
            </w:r>
          </w:p>
          <w:p w14:paraId="5A12FB2A" w14:textId="77777777" w:rsidR="00A136D5" w:rsidRPr="00A136D5" w:rsidRDefault="00A136D5" w:rsidP="004E5A55">
            <w:pPr>
              <w:numPr>
                <w:ilvl w:val="0"/>
                <w:numId w:val="23"/>
              </w:numPr>
              <w:rPr>
                <w:rFonts w:asciiTheme="minorHAnsi" w:hAnsiTheme="minorHAnsi"/>
                <w:sz w:val="22"/>
                <w:szCs w:val="22"/>
              </w:rPr>
            </w:pPr>
            <w:r w:rsidRPr="00A136D5">
              <w:rPr>
                <w:rFonts w:asciiTheme="minorHAnsi" w:hAnsiTheme="minorHAnsi"/>
                <w:sz w:val="22"/>
                <w:szCs w:val="22"/>
              </w:rPr>
              <w:t>Explore persuasive techniques and argument structure</w:t>
            </w:r>
          </w:p>
          <w:p w14:paraId="253A646F" w14:textId="77777777" w:rsidR="00A136D5" w:rsidRPr="00A136D5" w:rsidRDefault="00A136D5" w:rsidP="004E5A55">
            <w:pPr>
              <w:numPr>
                <w:ilvl w:val="0"/>
                <w:numId w:val="23"/>
              </w:numPr>
              <w:rPr>
                <w:rFonts w:asciiTheme="minorHAnsi" w:hAnsiTheme="minorHAnsi"/>
                <w:sz w:val="22"/>
                <w:szCs w:val="22"/>
              </w:rPr>
            </w:pPr>
            <w:r w:rsidRPr="00A136D5">
              <w:rPr>
                <w:rFonts w:asciiTheme="minorHAnsi" w:hAnsiTheme="minorHAnsi"/>
                <w:sz w:val="22"/>
                <w:szCs w:val="22"/>
              </w:rPr>
              <w:t>Plan and draft persuasive writing on conservation or heritage</w:t>
            </w:r>
          </w:p>
          <w:p w14:paraId="4C2BB88F" w14:textId="77777777" w:rsidR="00A136D5" w:rsidRPr="00A136D5" w:rsidRDefault="00A136D5" w:rsidP="004E5A55">
            <w:pPr>
              <w:numPr>
                <w:ilvl w:val="0"/>
                <w:numId w:val="23"/>
              </w:numPr>
              <w:rPr>
                <w:rFonts w:asciiTheme="minorHAnsi" w:hAnsiTheme="minorHAnsi"/>
                <w:sz w:val="22"/>
                <w:szCs w:val="22"/>
              </w:rPr>
            </w:pPr>
            <w:r w:rsidRPr="00A136D5">
              <w:rPr>
                <w:rFonts w:asciiTheme="minorHAnsi" w:hAnsiTheme="minorHAnsi"/>
                <w:sz w:val="22"/>
                <w:szCs w:val="22"/>
              </w:rPr>
              <w:t>Reading Focus: Evaluating Arguments</w:t>
            </w:r>
          </w:p>
          <w:p w14:paraId="445435AB" w14:textId="77777777" w:rsidR="00A136D5" w:rsidRPr="00A136D5" w:rsidRDefault="00A136D5" w:rsidP="004E5A55">
            <w:pPr>
              <w:numPr>
                <w:ilvl w:val="0"/>
                <w:numId w:val="23"/>
              </w:numPr>
              <w:rPr>
                <w:rFonts w:asciiTheme="minorHAnsi" w:hAnsiTheme="minorHAnsi"/>
                <w:sz w:val="22"/>
                <w:szCs w:val="22"/>
              </w:rPr>
            </w:pPr>
            <w:r w:rsidRPr="00A136D5">
              <w:rPr>
                <w:rFonts w:asciiTheme="minorHAnsi" w:hAnsiTheme="minorHAnsi"/>
                <w:sz w:val="22"/>
                <w:szCs w:val="22"/>
              </w:rPr>
              <w:t>Grammar Focus: Persuasive Language &amp; Cohesion</w:t>
            </w:r>
          </w:p>
          <w:p w14:paraId="46CB0C74" w14:textId="77777777" w:rsidR="00A136D5" w:rsidRPr="00A136D5" w:rsidRDefault="00A136D5" w:rsidP="004E5A55">
            <w:pPr>
              <w:ind w:left="720"/>
              <w:rPr>
                <w:rFonts w:asciiTheme="minorHAnsi" w:hAnsiTheme="minorHAnsi"/>
                <w:b/>
                <w:bCs/>
                <w:sz w:val="22"/>
                <w:szCs w:val="22"/>
              </w:rPr>
            </w:pPr>
          </w:p>
        </w:tc>
        <w:tc>
          <w:tcPr>
            <w:tcW w:w="1985" w:type="dxa"/>
            <w:vAlign w:val="center"/>
          </w:tcPr>
          <w:p w14:paraId="69CCEDA6" w14:textId="77777777" w:rsidR="00A136D5" w:rsidRPr="00A136D5" w:rsidRDefault="00A136D5" w:rsidP="004E5A55">
            <w:pPr>
              <w:jc w:val="center"/>
              <w:rPr>
                <w:rFonts w:asciiTheme="minorHAnsi" w:hAnsiTheme="minorHAnsi"/>
                <w:b/>
                <w:bCs/>
                <w:sz w:val="22"/>
                <w:szCs w:val="22"/>
              </w:rPr>
            </w:pPr>
            <w:r w:rsidRPr="00A136D5">
              <w:rPr>
                <w:rFonts w:asciiTheme="minorHAnsi" w:hAnsiTheme="minorHAnsi"/>
                <w:b/>
                <w:bCs/>
                <w:sz w:val="22"/>
                <w:szCs w:val="22"/>
              </w:rPr>
              <w:t>Assessment: Persuasive Argument</w:t>
            </w:r>
          </w:p>
          <w:p w14:paraId="76A98864" w14:textId="77777777" w:rsidR="00A136D5" w:rsidRPr="00A136D5" w:rsidRDefault="00A136D5" w:rsidP="004E5A55">
            <w:pPr>
              <w:spacing w:before="100" w:beforeAutospacing="1" w:after="100" w:afterAutospacing="1"/>
              <w:jc w:val="center"/>
              <w:rPr>
                <w:rFonts w:asciiTheme="minorHAnsi" w:hAnsiTheme="minorHAnsi"/>
                <w:b/>
                <w:bCs/>
                <w:i/>
                <w:iCs/>
                <w:sz w:val="22"/>
                <w:szCs w:val="22"/>
              </w:rPr>
            </w:pPr>
          </w:p>
        </w:tc>
      </w:tr>
      <w:tr w:rsidR="00A136D5" w:rsidRPr="009C3CA1" w14:paraId="006D3328" w14:textId="77777777" w:rsidTr="004E5A55">
        <w:trPr>
          <w:cantSplit/>
          <w:trHeight w:val="1134"/>
        </w:trPr>
        <w:tc>
          <w:tcPr>
            <w:tcW w:w="675" w:type="dxa"/>
            <w:vMerge/>
            <w:textDirection w:val="btLr"/>
          </w:tcPr>
          <w:p w14:paraId="13AB6CC2" w14:textId="77777777" w:rsidR="00A136D5" w:rsidRPr="009C3CA1" w:rsidRDefault="00A136D5" w:rsidP="004E5A55">
            <w:pPr>
              <w:ind w:left="113" w:right="113"/>
              <w:jc w:val="both"/>
              <w:rPr>
                <w:rFonts w:asciiTheme="minorHAnsi" w:hAnsiTheme="minorHAnsi" w:cs="Arial"/>
                <w:b/>
                <w:sz w:val="22"/>
                <w:szCs w:val="22"/>
              </w:rPr>
            </w:pPr>
          </w:p>
        </w:tc>
        <w:tc>
          <w:tcPr>
            <w:tcW w:w="993" w:type="dxa"/>
            <w:vAlign w:val="center"/>
          </w:tcPr>
          <w:p w14:paraId="3278070C" w14:textId="4601ED69" w:rsidR="00A136D5" w:rsidRDefault="00A136D5" w:rsidP="004E5A55">
            <w:pPr>
              <w:jc w:val="both"/>
              <w:rPr>
                <w:rFonts w:asciiTheme="minorHAnsi" w:hAnsiTheme="minorHAnsi" w:cs="Arial"/>
                <w:b/>
                <w:sz w:val="22"/>
                <w:szCs w:val="22"/>
              </w:rPr>
            </w:pPr>
            <w:r>
              <w:rPr>
                <w:rFonts w:asciiTheme="minorHAnsi" w:hAnsiTheme="minorHAnsi" w:cs="Arial"/>
                <w:b/>
                <w:sz w:val="22"/>
                <w:szCs w:val="22"/>
              </w:rPr>
              <w:t>9</w:t>
            </w:r>
          </w:p>
        </w:tc>
        <w:tc>
          <w:tcPr>
            <w:tcW w:w="6945" w:type="dxa"/>
            <w:vAlign w:val="center"/>
          </w:tcPr>
          <w:p w14:paraId="24C8EF04" w14:textId="77777777" w:rsidR="00A136D5" w:rsidRPr="00A136D5" w:rsidRDefault="00A136D5" w:rsidP="004E5A55">
            <w:pPr>
              <w:rPr>
                <w:rFonts w:asciiTheme="minorHAnsi" w:hAnsiTheme="minorHAnsi"/>
                <w:b/>
                <w:bCs/>
                <w:sz w:val="22"/>
                <w:szCs w:val="22"/>
              </w:rPr>
            </w:pPr>
            <w:r w:rsidRPr="00A136D5">
              <w:rPr>
                <w:rFonts w:asciiTheme="minorHAnsi" w:hAnsiTheme="minorHAnsi"/>
                <w:b/>
                <w:bCs/>
                <w:sz w:val="22"/>
                <w:szCs w:val="22"/>
              </w:rPr>
              <w:t>Visual Storytelling &amp; Multimodal Planning</w:t>
            </w:r>
          </w:p>
          <w:p w14:paraId="4B86411F" w14:textId="77777777" w:rsidR="00A136D5" w:rsidRPr="00A136D5" w:rsidRDefault="00A136D5" w:rsidP="004E5A55">
            <w:pPr>
              <w:numPr>
                <w:ilvl w:val="0"/>
                <w:numId w:val="24"/>
              </w:numPr>
              <w:rPr>
                <w:rFonts w:asciiTheme="minorHAnsi" w:hAnsiTheme="minorHAnsi"/>
                <w:sz w:val="22"/>
                <w:szCs w:val="22"/>
              </w:rPr>
            </w:pPr>
            <w:r w:rsidRPr="00A136D5">
              <w:rPr>
                <w:rFonts w:asciiTheme="minorHAnsi" w:hAnsiTheme="minorHAnsi"/>
                <w:sz w:val="22"/>
                <w:szCs w:val="22"/>
              </w:rPr>
              <w:t>Explore illustrations, visual retellings, and imagined film scenes</w:t>
            </w:r>
          </w:p>
          <w:p w14:paraId="787D25D7" w14:textId="77777777" w:rsidR="00A136D5" w:rsidRPr="00A136D5" w:rsidRDefault="00A136D5" w:rsidP="004E5A55">
            <w:pPr>
              <w:numPr>
                <w:ilvl w:val="0"/>
                <w:numId w:val="24"/>
              </w:numPr>
              <w:rPr>
                <w:rFonts w:asciiTheme="minorHAnsi" w:hAnsiTheme="minorHAnsi"/>
                <w:sz w:val="22"/>
                <w:szCs w:val="22"/>
              </w:rPr>
            </w:pPr>
            <w:r w:rsidRPr="00A136D5">
              <w:rPr>
                <w:rFonts w:asciiTheme="minorHAnsi" w:hAnsiTheme="minorHAnsi"/>
                <w:sz w:val="22"/>
                <w:szCs w:val="22"/>
              </w:rPr>
              <w:t>Analyse how visuals shape meaning</w:t>
            </w:r>
          </w:p>
          <w:p w14:paraId="7421924D" w14:textId="77777777" w:rsidR="00A136D5" w:rsidRPr="00A136D5" w:rsidRDefault="00A136D5" w:rsidP="004E5A55">
            <w:pPr>
              <w:numPr>
                <w:ilvl w:val="0"/>
                <w:numId w:val="24"/>
              </w:numPr>
              <w:rPr>
                <w:rFonts w:asciiTheme="minorHAnsi" w:hAnsiTheme="minorHAnsi"/>
                <w:sz w:val="22"/>
                <w:szCs w:val="22"/>
              </w:rPr>
            </w:pPr>
            <w:r w:rsidRPr="00A136D5">
              <w:rPr>
                <w:rFonts w:asciiTheme="minorHAnsi" w:hAnsiTheme="minorHAnsi"/>
                <w:sz w:val="22"/>
                <w:szCs w:val="22"/>
              </w:rPr>
              <w:t>Plan a multimodal retelling of a chosen scene</w:t>
            </w:r>
          </w:p>
          <w:p w14:paraId="46F69513" w14:textId="77777777" w:rsidR="00A136D5" w:rsidRPr="00A136D5" w:rsidRDefault="00A136D5" w:rsidP="004E5A55">
            <w:pPr>
              <w:numPr>
                <w:ilvl w:val="0"/>
                <w:numId w:val="24"/>
              </w:numPr>
              <w:rPr>
                <w:rFonts w:asciiTheme="minorHAnsi" w:hAnsiTheme="minorHAnsi"/>
                <w:sz w:val="22"/>
                <w:szCs w:val="22"/>
              </w:rPr>
            </w:pPr>
            <w:r w:rsidRPr="00A136D5">
              <w:rPr>
                <w:rFonts w:asciiTheme="minorHAnsi" w:hAnsiTheme="minorHAnsi"/>
                <w:sz w:val="22"/>
                <w:szCs w:val="22"/>
              </w:rPr>
              <w:t>Reading Focus: Visual Literacy</w:t>
            </w:r>
          </w:p>
          <w:p w14:paraId="41B33685" w14:textId="0AF0EA24" w:rsidR="00A136D5" w:rsidRPr="00A136D5" w:rsidRDefault="00A136D5" w:rsidP="004E5A55">
            <w:pPr>
              <w:numPr>
                <w:ilvl w:val="0"/>
                <w:numId w:val="24"/>
              </w:numPr>
              <w:rPr>
                <w:rFonts w:asciiTheme="minorHAnsi" w:hAnsiTheme="minorHAnsi"/>
                <w:b/>
                <w:bCs/>
                <w:sz w:val="22"/>
                <w:szCs w:val="22"/>
              </w:rPr>
            </w:pPr>
            <w:r w:rsidRPr="00A136D5">
              <w:rPr>
                <w:rFonts w:asciiTheme="minorHAnsi" w:hAnsiTheme="minorHAnsi"/>
                <w:sz w:val="22"/>
                <w:szCs w:val="22"/>
              </w:rPr>
              <w:t>Grammar Focus: Narrative Cohesion</w:t>
            </w:r>
          </w:p>
        </w:tc>
        <w:tc>
          <w:tcPr>
            <w:tcW w:w="1985" w:type="dxa"/>
            <w:vAlign w:val="center"/>
          </w:tcPr>
          <w:p w14:paraId="133F5A05" w14:textId="77777777" w:rsidR="00A136D5" w:rsidRPr="00A136D5" w:rsidRDefault="00A136D5" w:rsidP="004E5A55">
            <w:pPr>
              <w:spacing w:before="100" w:beforeAutospacing="1" w:after="100" w:afterAutospacing="1"/>
              <w:jc w:val="center"/>
              <w:rPr>
                <w:rFonts w:asciiTheme="minorHAnsi" w:hAnsiTheme="minorHAnsi"/>
                <w:b/>
                <w:bCs/>
                <w:i/>
                <w:iCs/>
                <w:sz w:val="22"/>
                <w:szCs w:val="22"/>
              </w:rPr>
            </w:pPr>
          </w:p>
        </w:tc>
      </w:tr>
      <w:tr w:rsidR="00A136D5" w:rsidRPr="009C3CA1" w14:paraId="25C61A62" w14:textId="77777777" w:rsidTr="004E5A55">
        <w:trPr>
          <w:cantSplit/>
          <w:trHeight w:val="1134"/>
        </w:trPr>
        <w:tc>
          <w:tcPr>
            <w:tcW w:w="675" w:type="dxa"/>
            <w:vMerge/>
            <w:textDirection w:val="btLr"/>
          </w:tcPr>
          <w:p w14:paraId="6FAA3493" w14:textId="77777777" w:rsidR="00A136D5" w:rsidRPr="009C3CA1" w:rsidRDefault="00A136D5" w:rsidP="004E5A55">
            <w:pPr>
              <w:ind w:left="113" w:right="113"/>
              <w:jc w:val="both"/>
              <w:rPr>
                <w:rFonts w:asciiTheme="minorHAnsi" w:hAnsiTheme="minorHAnsi" w:cs="Arial"/>
                <w:b/>
                <w:sz w:val="22"/>
                <w:szCs w:val="22"/>
              </w:rPr>
            </w:pPr>
          </w:p>
        </w:tc>
        <w:tc>
          <w:tcPr>
            <w:tcW w:w="993" w:type="dxa"/>
            <w:vAlign w:val="center"/>
          </w:tcPr>
          <w:p w14:paraId="6FAFD2CD" w14:textId="510BAD48" w:rsidR="00A136D5" w:rsidRDefault="00A136D5" w:rsidP="004E5A55">
            <w:pPr>
              <w:jc w:val="both"/>
              <w:rPr>
                <w:rFonts w:asciiTheme="minorHAnsi" w:hAnsiTheme="minorHAnsi" w:cs="Arial"/>
                <w:b/>
                <w:sz w:val="22"/>
                <w:szCs w:val="22"/>
              </w:rPr>
            </w:pPr>
            <w:r>
              <w:rPr>
                <w:rFonts w:asciiTheme="minorHAnsi" w:hAnsiTheme="minorHAnsi" w:cs="Arial"/>
                <w:b/>
                <w:sz w:val="22"/>
                <w:szCs w:val="22"/>
              </w:rPr>
              <w:t>10</w:t>
            </w:r>
          </w:p>
        </w:tc>
        <w:tc>
          <w:tcPr>
            <w:tcW w:w="6945" w:type="dxa"/>
            <w:vAlign w:val="center"/>
          </w:tcPr>
          <w:p w14:paraId="111879E2" w14:textId="77777777" w:rsidR="00A136D5" w:rsidRPr="00A136D5" w:rsidRDefault="00A136D5" w:rsidP="004E5A55">
            <w:pPr>
              <w:rPr>
                <w:rFonts w:asciiTheme="minorHAnsi" w:hAnsiTheme="minorHAnsi"/>
                <w:b/>
                <w:bCs/>
                <w:sz w:val="22"/>
                <w:szCs w:val="22"/>
              </w:rPr>
            </w:pPr>
            <w:r w:rsidRPr="00A136D5">
              <w:rPr>
                <w:rFonts w:asciiTheme="minorHAnsi" w:hAnsiTheme="minorHAnsi"/>
                <w:b/>
                <w:bCs/>
                <w:sz w:val="22"/>
                <w:szCs w:val="22"/>
              </w:rPr>
              <w:t>Multimodal Production &amp; Oral Presentation</w:t>
            </w:r>
          </w:p>
          <w:p w14:paraId="730880A8" w14:textId="77777777" w:rsidR="00A136D5" w:rsidRPr="00A136D5" w:rsidRDefault="00A136D5" w:rsidP="004E5A55">
            <w:pPr>
              <w:numPr>
                <w:ilvl w:val="0"/>
                <w:numId w:val="25"/>
              </w:numPr>
              <w:rPr>
                <w:rFonts w:asciiTheme="minorHAnsi" w:hAnsiTheme="minorHAnsi"/>
                <w:sz w:val="22"/>
                <w:szCs w:val="22"/>
              </w:rPr>
            </w:pPr>
            <w:r w:rsidRPr="00A136D5">
              <w:rPr>
                <w:rFonts w:asciiTheme="minorHAnsi" w:hAnsiTheme="minorHAnsi"/>
                <w:sz w:val="22"/>
                <w:szCs w:val="22"/>
              </w:rPr>
              <w:t>Create and refine multimodal scene retellings</w:t>
            </w:r>
          </w:p>
          <w:p w14:paraId="283C97A8" w14:textId="77777777" w:rsidR="00A136D5" w:rsidRPr="00A136D5" w:rsidRDefault="00A136D5" w:rsidP="004E5A55">
            <w:pPr>
              <w:numPr>
                <w:ilvl w:val="0"/>
                <w:numId w:val="25"/>
              </w:numPr>
              <w:rPr>
                <w:rFonts w:asciiTheme="minorHAnsi" w:hAnsiTheme="minorHAnsi"/>
                <w:sz w:val="22"/>
                <w:szCs w:val="22"/>
              </w:rPr>
            </w:pPr>
            <w:r w:rsidRPr="00A136D5">
              <w:rPr>
                <w:rFonts w:asciiTheme="minorHAnsi" w:hAnsiTheme="minorHAnsi"/>
                <w:sz w:val="22"/>
                <w:szCs w:val="22"/>
              </w:rPr>
              <w:t>Rehearse oral delivery and presentation skills</w:t>
            </w:r>
          </w:p>
          <w:p w14:paraId="4736F5CA" w14:textId="693EDD8D" w:rsidR="00A136D5" w:rsidRPr="00A136D5" w:rsidRDefault="00A136D5" w:rsidP="004E5A55">
            <w:pPr>
              <w:numPr>
                <w:ilvl w:val="0"/>
                <w:numId w:val="25"/>
              </w:numPr>
              <w:rPr>
                <w:rFonts w:asciiTheme="minorHAnsi" w:hAnsiTheme="minorHAnsi"/>
                <w:sz w:val="22"/>
                <w:szCs w:val="22"/>
              </w:rPr>
            </w:pPr>
            <w:r w:rsidRPr="00A136D5">
              <w:rPr>
                <w:rFonts w:asciiTheme="minorHAnsi" w:hAnsiTheme="minorHAnsi"/>
                <w:sz w:val="22"/>
                <w:szCs w:val="22"/>
              </w:rPr>
              <w:t>Present multimodal responses to the class</w:t>
            </w:r>
          </w:p>
        </w:tc>
        <w:tc>
          <w:tcPr>
            <w:tcW w:w="1985" w:type="dxa"/>
            <w:vAlign w:val="center"/>
          </w:tcPr>
          <w:p w14:paraId="22800ED7" w14:textId="43249CAC" w:rsidR="00A136D5" w:rsidRPr="00A136D5" w:rsidRDefault="00A136D5" w:rsidP="004E5A55">
            <w:pPr>
              <w:spacing w:before="100" w:beforeAutospacing="1" w:after="100" w:afterAutospacing="1"/>
              <w:jc w:val="center"/>
              <w:rPr>
                <w:rFonts w:asciiTheme="minorHAnsi" w:hAnsiTheme="minorHAnsi"/>
                <w:b/>
                <w:bCs/>
                <w:i/>
                <w:iCs/>
                <w:sz w:val="22"/>
                <w:szCs w:val="22"/>
              </w:rPr>
            </w:pPr>
            <w:r w:rsidRPr="00A136D5">
              <w:rPr>
                <w:rFonts w:asciiTheme="minorHAnsi" w:hAnsiTheme="minorHAnsi"/>
                <w:b/>
                <w:bCs/>
                <w:i/>
                <w:iCs/>
                <w:sz w:val="22"/>
                <w:szCs w:val="22"/>
              </w:rPr>
              <w:t>Assessment: Oral Presentation — Friendship Across Time</w:t>
            </w:r>
          </w:p>
        </w:tc>
      </w:tr>
      <w:tr w:rsidR="00A136D5" w:rsidRPr="009C3CA1" w14:paraId="275D1854" w14:textId="77777777" w:rsidTr="004E5A55">
        <w:trPr>
          <w:cantSplit/>
          <w:trHeight w:val="1134"/>
        </w:trPr>
        <w:tc>
          <w:tcPr>
            <w:tcW w:w="675" w:type="dxa"/>
            <w:vMerge/>
            <w:textDirection w:val="btLr"/>
          </w:tcPr>
          <w:p w14:paraId="58D19A49" w14:textId="77777777" w:rsidR="00A136D5" w:rsidRPr="009C3CA1" w:rsidRDefault="00A136D5" w:rsidP="004E5A55">
            <w:pPr>
              <w:ind w:left="113" w:right="113"/>
              <w:jc w:val="both"/>
              <w:rPr>
                <w:rFonts w:asciiTheme="minorHAnsi" w:hAnsiTheme="minorHAnsi" w:cs="Arial"/>
                <w:b/>
                <w:sz w:val="22"/>
                <w:szCs w:val="22"/>
              </w:rPr>
            </w:pPr>
          </w:p>
        </w:tc>
        <w:tc>
          <w:tcPr>
            <w:tcW w:w="993" w:type="dxa"/>
            <w:vAlign w:val="center"/>
          </w:tcPr>
          <w:p w14:paraId="7C18D3A8" w14:textId="3E4742BF" w:rsidR="00A136D5" w:rsidRDefault="00A136D5" w:rsidP="004E5A55">
            <w:pPr>
              <w:jc w:val="both"/>
              <w:rPr>
                <w:rFonts w:asciiTheme="minorHAnsi" w:hAnsiTheme="minorHAnsi" w:cs="Arial"/>
                <w:b/>
                <w:sz w:val="22"/>
                <w:szCs w:val="22"/>
              </w:rPr>
            </w:pPr>
            <w:r>
              <w:rPr>
                <w:rFonts w:asciiTheme="minorHAnsi" w:hAnsiTheme="minorHAnsi" w:cs="Arial"/>
                <w:b/>
                <w:sz w:val="22"/>
                <w:szCs w:val="22"/>
              </w:rPr>
              <w:t>11</w:t>
            </w:r>
          </w:p>
        </w:tc>
        <w:tc>
          <w:tcPr>
            <w:tcW w:w="6945" w:type="dxa"/>
            <w:vAlign w:val="center"/>
          </w:tcPr>
          <w:p w14:paraId="70AD48ED" w14:textId="77777777" w:rsidR="004E5A55" w:rsidRPr="004E5A55" w:rsidRDefault="004E5A55" w:rsidP="004E5A55">
            <w:pPr>
              <w:rPr>
                <w:rFonts w:asciiTheme="minorHAnsi" w:hAnsiTheme="minorHAnsi"/>
                <w:b/>
                <w:bCs/>
                <w:sz w:val="22"/>
                <w:szCs w:val="22"/>
              </w:rPr>
            </w:pPr>
            <w:r w:rsidRPr="004E5A55">
              <w:rPr>
                <w:rFonts w:asciiTheme="minorHAnsi" w:hAnsiTheme="minorHAnsi"/>
                <w:b/>
                <w:bCs/>
                <w:sz w:val="22"/>
                <w:szCs w:val="22"/>
              </w:rPr>
              <w:t>Comparative Reflection &amp; Assessment Wrap-Up</w:t>
            </w:r>
          </w:p>
          <w:p w14:paraId="42D38D94" w14:textId="77777777" w:rsidR="004E5A55" w:rsidRPr="00C221B9" w:rsidRDefault="004E5A55" w:rsidP="004E5A55">
            <w:pPr>
              <w:numPr>
                <w:ilvl w:val="0"/>
                <w:numId w:val="26"/>
              </w:numPr>
              <w:rPr>
                <w:rFonts w:asciiTheme="minorHAnsi" w:hAnsiTheme="minorHAnsi"/>
                <w:sz w:val="22"/>
                <w:szCs w:val="22"/>
              </w:rPr>
            </w:pPr>
            <w:r w:rsidRPr="00C221B9">
              <w:rPr>
                <w:rFonts w:asciiTheme="minorHAnsi" w:hAnsiTheme="minorHAnsi"/>
                <w:sz w:val="22"/>
                <w:szCs w:val="22"/>
              </w:rPr>
              <w:t xml:space="preserve">Reflect on </w:t>
            </w:r>
            <w:r w:rsidRPr="00C221B9">
              <w:rPr>
                <w:rFonts w:asciiTheme="minorHAnsi" w:hAnsiTheme="minorHAnsi"/>
                <w:i/>
                <w:iCs/>
                <w:sz w:val="22"/>
                <w:szCs w:val="22"/>
              </w:rPr>
              <w:t>Stig of the Dump</w:t>
            </w:r>
            <w:r w:rsidRPr="00C221B9">
              <w:rPr>
                <w:rFonts w:asciiTheme="minorHAnsi" w:hAnsiTheme="minorHAnsi"/>
                <w:sz w:val="22"/>
                <w:szCs w:val="22"/>
              </w:rPr>
              <w:t xml:space="preserve"> compared with other adventure texts</w:t>
            </w:r>
          </w:p>
          <w:p w14:paraId="48EB4CBE" w14:textId="77777777" w:rsidR="004E5A55" w:rsidRPr="00C221B9" w:rsidRDefault="004E5A55" w:rsidP="004E5A55">
            <w:pPr>
              <w:numPr>
                <w:ilvl w:val="0"/>
                <w:numId w:val="26"/>
              </w:numPr>
              <w:rPr>
                <w:rFonts w:asciiTheme="minorHAnsi" w:hAnsiTheme="minorHAnsi"/>
                <w:sz w:val="22"/>
                <w:szCs w:val="22"/>
              </w:rPr>
            </w:pPr>
            <w:r w:rsidRPr="00C221B9">
              <w:rPr>
                <w:rFonts w:asciiTheme="minorHAnsi" w:hAnsiTheme="minorHAnsi"/>
                <w:sz w:val="22"/>
                <w:szCs w:val="22"/>
              </w:rPr>
              <w:t>Discuss imagination, empathy, and storytelling</w:t>
            </w:r>
          </w:p>
          <w:p w14:paraId="05EBF709" w14:textId="77777777" w:rsidR="004E5A55" w:rsidRPr="00C221B9" w:rsidRDefault="004E5A55" w:rsidP="004E5A55">
            <w:pPr>
              <w:numPr>
                <w:ilvl w:val="0"/>
                <w:numId w:val="26"/>
              </w:numPr>
              <w:rPr>
                <w:rFonts w:asciiTheme="minorHAnsi" w:hAnsiTheme="minorHAnsi"/>
                <w:sz w:val="22"/>
                <w:szCs w:val="22"/>
              </w:rPr>
            </w:pPr>
            <w:r w:rsidRPr="00C221B9">
              <w:rPr>
                <w:rFonts w:asciiTheme="minorHAnsi" w:hAnsiTheme="minorHAnsi"/>
                <w:sz w:val="22"/>
                <w:szCs w:val="22"/>
              </w:rPr>
              <w:t>Review major themes and learning growth</w:t>
            </w:r>
          </w:p>
          <w:p w14:paraId="4870B7DC" w14:textId="77777777" w:rsidR="004E5A55" w:rsidRPr="00C221B9" w:rsidRDefault="004E5A55" w:rsidP="004E5A55">
            <w:pPr>
              <w:numPr>
                <w:ilvl w:val="0"/>
                <w:numId w:val="26"/>
              </w:numPr>
              <w:rPr>
                <w:rFonts w:asciiTheme="minorHAnsi" w:hAnsiTheme="minorHAnsi"/>
                <w:sz w:val="22"/>
                <w:szCs w:val="22"/>
              </w:rPr>
            </w:pPr>
            <w:r w:rsidRPr="00C221B9">
              <w:rPr>
                <w:rFonts w:asciiTheme="minorHAnsi" w:hAnsiTheme="minorHAnsi"/>
                <w:sz w:val="22"/>
                <w:szCs w:val="22"/>
              </w:rPr>
              <w:t>Final reading and grammar assessments</w:t>
            </w:r>
          </w:p>
          <w:p w14:paraId="78208436" w14:textId="77777777" w:rsidR="00A136D5" w:rsidRPr="00C221B9" w:rsidRDefault="004E5A55" w:rsidP="004E5A55">
            <w:pPr>
              <w:numPr>
                <w:ilvl w:val="0"/>
                <w:numId w:val="26"/>
              </w:numPr>
              <w:rPr>
                <w:rFonts w:asciiTheme="minorHAnsi" w:hAnsiTheme="minorHAnsi"/>
                <w:sz w:val="22"/>
                <w:szCs w:val="22"/>
              </w:rPr>
            </w:pPr>
            <w:r w:rsidRPr="00C221B9">
              <w:rPr>
                <w:rFonts w:asciiTheme="minorHAnsi" w:hAnsiTheme="minorHAnsi"/>
                <w:sz w:val="22"/>
                <w:szCs w:val="22"/>
              </w:rPr>
              <w:t>Unit reflection and feedback</w:t>
            </w:r>
          </w:p>
          <w:p w14:paraId="5F7CDEDF" w14:textId="3FAAAEE0" w:rsidR="004E5A55" w:rsidRPr="004E5A55" w:rsidRDefault="004E5A55" w:rsidP="004E5A55">
            <w:pPr>
              <w:rPr>
                <w:rFonts w:asciiTheme="minorHAnsi" w:hAnsiTheme="minorHAnsi"/>
                <w:b/>
                <w:bCs/>
                <w:sz w:val="22"/>
                <w:szCs w:val="22"/>
              </w:rPr>
            </w:pPr>
          </w:p>
        </w:tc>
        <w:tc>
          <w:tcPr>
            <w:tcW w:w="1985" w:type="dxa"/>
            <w:vAlign w:val="center"/>
          </w:tcPr>
          <w:p w14:paraId="7F06CD8C" w14:textId="77777777" w:rsidR="004E5A55" w:rsidRPr="009C3CA1" w:rsidRDefault="004E5A55" w:rsidP="004E5A55">
            <w:pPr>
              <w:jc w:val="center"/>
              <w:rPr>
                <w:rFonts w:asciiTheme="minorHAnsi" w:hAnsiTheme="minorHAnsi"/>
                <w:b/>
                <w:bCs/>
                <w:i/>
                <w:iCs/>
                <w:sz w:val="22"/>
                <w:szCs w:val="22"/>
              </w:rPr>
            </w:pPr>
            <w:r w:rsidRPr="009C3CA1">
              <w:rPr>
                <w:rFonts w:asciiTheme="minorHAnsi" w:hAnsiTheme="minorHAnsi"/>
                <w:b/>
                <w:bCs/>
                <w:i/>
                <w:iCs/>
                <w:sz w:val="22"/>
                <w:szCs w:val="22"/>
              </w:rPr>
              <w:t>End-of-term reading and grammar assessments</w:t>
            </w:r>
          </w:p>
          <w:p w14:paraId="547F012E" w14:textId="77777777" w:rsidR="00A136D5" w:rsidRPr="00A136D5" w:rsidRDefault="00A136D5" w:rsidP="004E5A55">
            <w:pPr>
              <w:spacing w:before="100" w:beforeAutospacing="1" w:after="100" w:afterAutospacing="1"/>
              <w:jc w:val="center"/>
              <w:rPr>
                <w:rFonts w:asciiTheme="minorHAnsi" w:hAnsiTheme="minorHAnsi"/>
                <w:b/>
                <w:bCs/>
                <w:i/>
                <w:iCs/>
                <w:sz w:val="22"/>
                <w:szCs w:val="22"/>
              </w:rPr>
            </w:pPr>
          </w:p>
        </w:tc>
      </w:tr>
    </w:tbl>
    <w:p w14:paraId="13242ADA" w14:textId="77777777" w:rsidR="004E5A55" w:rsidRDefault="004E5A55">
      <w:pPr>
        <w:rPr>
          <w:rFonts w:asciiTheme="minorHAnsi" w:hAnsiTheme="minorHAnsi"/>
          <w:b/>
          <w:bCs/>
          <w:sz w:val="22"/>
          <w:szCs w:val="22"/>
        </w:rPr>
      </w:pPr>
    </w:p>
    <w:p w14:paraId="2C68E687" w14:textId="5E26D772" w:rsidR="00442525" w:rsidRPr="004E5A55" w:rsidRDefault="004E5A55">
      <w:pPr>
        <w:rPr>
          <w:rFonts w:asciiTheme="minorHAnsi" w:hAnsiTheme="minorHAnsi" w:cs="Arial"/>
          <w:sz w:val="22"/>
          <w:szCs w:val="22"/>
        </w:rPr>
      </w:pPr>
      <w:r>
        <w:rPr>
          <w:rFonts w:asciiTheme="minorHAnsi" w:hAnsiTheme="minorHAnsi"/>
          <w:b/>
          <w:bCs/>
          <w:sz w:val="22"/>
          <w:szCs w:val="22"/>
        </w:rPr>
        <w:br w:type="textWrapping" w:clear="all"/>
      </w:r>
      <w:r w:rsidRPr="009C3CA1">
        <w:rPr>
          <w:rFonts w:asciiTheme="minorHAnsi" w:hAnsiTheme="minorHAnsi"/>
          <w:b/>
          <w:bCs/>
          <w:sz w:val="22"/>
          <w:szCs w:val="22"/>
        </w:rPr>
        <w:t>Note:</w:t>
      </w:r>
      <w:r w:rsidRPr="009C3CA1">
        <w:rPr>
          <w:rFonts w:asciiTheme="minorHAnsi" w:hAnsiTheme="minorHAnsi"/>
          <w:sz w:val="22"/>
          <w:szCs w:val="22"/>
        </w:rPr>
        <w:t xml:space="preserve"> </w:t>
      </w:r>
      <w:r w:rsidRPr="009C3CA1">
        <w:rPr>
          <w:rFonts w:asciiTheme="minorHAnsi" w:hAnsiTheme="minorHAnsi"/>
          <w:b/>
          <w:bCs/>
          <w:sz w:val="22"/>
          <w:szCs w:val="22"/>
        </w:rPr>
        <w:t>Timeline and assessment items may be subject to change based on class progress.</w:t>
      </w:r>
    </w:p>
    <w:sectPr w:rsidR="00442525" w:rsidRPr="004E5A55" w:rsidSect="009C3CA1">
      <w:headerReference w:type="even" r:id="rId8"/>
      <w:headerReference w:type="default" r:id="rId9"/>
      <w:headerReference w:type="first" r:id="rId10"/>
      <w:pgSz w:w="11906" w:h="16838"/>
      <w:pgMar w:top="720" w:right="849"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9341" w14:textId="77777777" w:rsidR="004E5A55" w:rsidRDefault="004E5A55" w:rsidP="004E5A55">
      <w:r>
        <w:separator/>
      </w:r>
    </w:p>
  </w:endnote>
  <w:endnote w:type="continuationSeparator" w:id="0">
    <w:p w14:paraId="222586CB" w14:textId="77777777" w:rsidR="004E5A55" w:rsidRDefault="004E5A55" w:rsidP="004E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20F1" w14:textId="77777777" w:rsidR="004E5A55" w:rsidRDefault="004E5A55" w:rsidP="004E5A55">
      <w:r>
        <w:separator/>
      </w:r>
    </w:p>
  </w:footnote>
  <w:footnote w:type="continuationSeparator" w:id="0">
    <w:p w14:paraId="4C3813A0" w14:textId="77777777" w:rsidR="004E5A55" w:rsidRDefault="004E5A55" w:rsidP="004E5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FDA" w14:textId="7FB3437F" w:rsidR="009C3CA1" w:rsidRDefault="004E5A55">
    <w:pPr>
      <w:pStyle w:val="Header"/>
    </w:pPr>
    <w:r>
      <w:rPr>
        <w:noProof/>
        <w14:ligatures w14:val="standardContextual"/>
      </w:rPr>
      <mc:AlternateContent>
        <mc:Choice Requires="wps">
          <w:drawing>
            <wp:anchor distT="0" distB="0" distL="0" distR="0" simplePos="0" relativeHeight="251659264" behindDoc="0" locked="0" layoutInCell="1" allowOverlap="1" wp14:anchorId="1B3168EF" wp14:editId="4515ACCF">
              <wp:simplePos x="635" y="635"/>
              <wp:positionH relativeFrom="page">
                <wp:align>center</wp:align>
              </wp:positionH>
              <wp:positionV relativeFrom="page">
                <wp:align>top</wp:align>
              </wp:positionV>
              <wp:extent cx="622300" cy="376555"/>
              <wp:effectExtent l="0" t="0" r="6350" b="4445"/>
              <wp:wrapNone/>
              <wp:docPr id="154739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1C7510" w14:textId="2DC39425" w:rsidR="004E5A55" w:rsidRPr="004E5A55" w:rsidRDefault="004E5A55" w:rsidP="004E5A55">
                          <w:pPr>
                            <w:rPr>
                              <w:rFonts w:ascii="Aptos" w:eastAsia="Aptos" w:hAnsi="Aptos" w:cs="Aptos"/>
                              <w:noProof/>
                              <w:color w:val="000000"/>
                            </w:rPr>
                          </w:pPr>
                          <w:r w:rsidRPr="004E5A5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168E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B1C7510" w14:textId="2DC39425" w:rsidR="004E5A55" w:rsidRPr="004E5A55" w:rsidRDefault="004E5A55" w:rsidP="004E5A55">
                    <w:pPr>
                      <w:rPr>
                        <w:rFonts w:ascii="Aptos" w:eastAsia="Aptos" w:hAnsi="Aptos" w:cs="Aptos"/>
                        <w:noProof/>
                        <w:color w:val="000000"/>
                      </w:rPr>
                    </w:pPr>
                    <w:r w:rsidRPr="004E5A55">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0B52" w14:textId="0C35A18B" w:rsidR="009C3CA1" w:rsidRDefault="004E5A55">
    <w:pPr>
      <w:pStyle w:val="Header"/>
    </w:pPr>
    <w:r>
      <w:rPr>
        <w:noProof/>
        <w14:ligatures w14:val="standardContextual"/>
      </w:rPr>
      <mc:AlternateContent>
        <mc:Choice Requires="wps">
          <w:drawing>
            <wp:anchor distT="0" distB="0" distL="0" distR="0" simplePos="0" relativeHeight="251660288" behindDoc="0" locked="0" layoutInCell="1" allowOverlap="1" wp14:anchorId="00831BE7" wp14:editId="14E18A1B">
              <wp:simplePos x="463138" y="451262"/>
              <wp:positionH relativeFrom="page">
                <wp:align>center</wp:align>
              </wp:positionH>
              <wp:positionV relativeFrom="page">
                <wp:align>top</wp:align>
              </wp:positionV>
              <wp:extent cx="622300" cy="376555"/>
              <wp:effectExtent l="0" t="0" r="6350" b="4445"/>
              <wp:wrapNone/>
              <wp:docPr id="10898098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50DBEC" w14:textId="6B11C5F9" w:rsidR="004E5A55" w:rsidRPr="004E5A55" w:rsidRDefault="004E5A55" w:rsidP="004E5A55">
                          <w:pPr>
                            <w:rPr>
                              <w:rFonts w:ascii="Aptos" w:eastAsia="Aptos" w:hAnsi="Aptos" w:cs="Aptos"/>
                              <w:noProof/>
                              <w:color w:val="000000"/>
                            </w:rPr>
                          </w:pPr>
                          <w:r w:rsidRPr="004E5A5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31BE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A50DBEC" w14:textId="6B11C5F9" w:rsidR="004E5A55" w:rsidRPr="004E5A55" w:rsidRDefault="004E5A55" w:rsidP="004E5A55">
                    <w:pPr>
                      <w:rPr>
                        <w:rFonts w:ascii="Aptos" w:eastAsia="Aptos" w:hAnsi="Aptos" w:cs="Aptos"/>
                        <w:noProof/>
                        <w:color w:val="000000"/>
                      </w:rPr>
                    </w:pPr>
                    <w:r w:rsidRPr="004E5A55">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4DA3" w14:textId="5E44EF4D" w:rsidR="009C3CA1" w:rsidRDefault="004E5A55">
    <w:pPr>
      <w:pStyle w:val="Header"/>
    </w:pPr>
    <w:r>
      <w:rPr>
        <w:noProof/>
        <w14:ligatures w14:val="standardContextual"/>
      </w:rPr>
      <mc:AlternateContent>
        <mc:Choice Requires="wps">
          <w:drawing>
            <wp:anchor distT="0" distB="0" distL="0" distR="0" simplePos="0" relativeHeight="251658240" behindDoc="0" locked="0" layoutInCell="1" allowOverlap="1" wp14:anchorId="159D347E" wp14:editId="4C261868">
              <wp:simplePos x="635" y="635"/>
              <wp:positionH relativeFrom="page">
                <wp:align>center</wp:align>
              </wp:positionH>
              <wp:positionV relativeFrom="page">
                <wp:align>top</wp:align>
              </wp:positionV>
              <wp:extent cx="622300" cy="376555"/>
              <wp:effectExtent l="0" t="0" r="6350" b="4445"/>
              <wp:wrapNone/>
              <wp:docPr id="9507165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655393" w14:textId="1C441761" w:rsidR="004E5A55" w:rsidRPr="004E5A55" w:rsidRDefault="004E5A55" w:rsidP="004E5A55">
                          <w:pPr>
                            <w:rPr>
                              <w:rFonts w:ascii="Aptos" w:eastAsia="Aptos" w:hAnsi="Aptos" w:cs="Aptos"/>
                              <w:noProof/>
                              <w:color w:val="000000"/>
                            </w:rPr>
                          </w:pPr>
                          <w:r w:rsidRPr="004E5A5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D347E"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7A655393" w14:textId="1C441761" w:rsidR="004E5A55" w:rsidRPr="004E5A55" w:rsidRDefault="004E5A55" w:rsidP="004E5A55">
                    <w:pPr>
                      <w:rPr>
                        <w:rFonts w:ascii="Aptos" w:eastAsia="Aptos" w:hAnsi="Aptos" w:cs="Aptos"/>
                        <w:noProof/>
                        <w:color w:val="000000"/>
                      </w:rPr>
                    </w:pPr>
                    <w:r w:rsidRPr="004E5A55">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6D2"/>
    <w:multiLevelType w:val="multilevel"/>
    <w:tmpl w:val="6FF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14D9F"/>
    <w:multiLevelType w:val="multilevel"/>
    <w:tmpl w:val="2822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25B83"/>
    <w:multiLevelType w:val="hybridMultilevel"/>
    <w:tmpl w:val="E82C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84430"/>
    <w:multiLevelType w:val="multilevel"/>
    <w:tmpl w:val="6B4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01464"/>
    <w:multiLevelType w:val="multilevel"/>
    <w:tmpl w:val="C580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56B9F"/>
    <w:multiLevelType w:val="multilevel"/>
    <w:tmpl w:val="EA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12C6A"/>
    <w:multiLevelType w:val="multilevel"/>
    <w:tmpl w:val="3A4E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B7F23"/>
    <w:multiLevelType w:val="multilevel"/>
    <w:tmpl w:val="53D6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420BC"/>
    <w:multiLevelType w:val="hybridMultilevel"/>
    <w:tmpl w:val="204EC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43FF0"/>
    <w:multiLevelType w:val="multilevel"/>
    <w:tmpl w:val="3D18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8714C"/>
    <w:multiLevelType w:val="multilevel"/>
    <w:tmpl w:val="84A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A0F1B"/>
    <w:multiLevelType w:val="hybridMultilevel"/>
    <w:tmpl w:val="85908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72647E"/>
    <w:multiLevelType w:val="multilevel"/>
    <w:tmpl w:val="126E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B19E1"/>
    <w:multiLevelType w:val="hybridMultilevel"/>
    <w:tmpl w:val="2362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5833F5"/>
    <w:multiLevelType w:val="multilevel"/>
    <w:tmpl w:val="D628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14F50"/>
    <w:multiLevelType w:val="hybridMultilevel"/>
    <w:tmpl w:val="D0CA4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4F1801"/>
    <w:multiLevelType w:val="multilevel"/>
    <w:tmpl w:val="496A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151DE"/>
    <w:multiLevelType w:val="multilevel"/>
    <w:tmpl w:val="F57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D20F5"/>
    <w:multiLevelType w:val="multilevel"/>
    <w:tmpl w:val="244E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23B7F"/>
    <w:multiLevelType w:val="multilevel"/>
    <w:tmpl w:val="88C6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A792F"/>
    <w:multiLevelType w:val="multilevel"/>
    <w:tmpl w:val="835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84DF7"/>
    <w:multiLevelType w:val="multilevel"/>
    <w:tmpl w:val="7AE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E39ED"/>
    <w:multiLevelType w:val="multilevel"/>
    <w:tmpl w:val="165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E0110"/>
    <w:multiLevelType w:val="multilevel"/>
    <w:tmpl w:val="D3E2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C53D2"/>
    <w:multiLevelType w:val="multilevel"/>
    <w:tmpl w:val="D6E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A06011"/>
    <w:multiLevelType w:val="multilevel"/>
    <w:tmpl w:val="741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000257">
    <w:abstractNumId w:val="2"/>
  </w:num>
  <w:num w:numId="2" w16cid:durableId="401493205">
    <w:abstractNumId w:val="9"/>
  </w:num>
  <w:num w:numId="3" w16cid:durableId="873346888">
    <w:abstractNumId w:val="18"/>
  </w:num>
  <w:num w:numId="4" w16cid:durableId="1911846133">
    <w:abstractNumId w:val="11"/>
  </w:num>
  <w:num w:numId="5" w16cid:durableId="1779791149">
    <w:abstractNumId w:val="1"/>
  </w:num>
  <w:num w:numId="6" w16cid:durableId="866716482">
    <w:abstractNumId w:val="5"/>
  </w:num>
  <w:num w:numId="7" w16cid:durableId="585573049">
    <w:abstractNumId w:val="4"/>
  </w:num>
  <w:num w:numId="8" w16cid:durableId="138498758">
    <w:abstractNumId w:val="16"/>
  </w:num>
  <w:num w:numId="9" w16cid:durableId="518742375">
    <w:abstractNumId w:val="22"/>
  </w:num>
  <w:num w:numId="10" w16cid:durableId="1774477706">
    <w:abstractNumId w:val="23"/>
  </w:num>
  <w:num w:numId="11" w16cid:durableId="1724065345">
    <w:abstractNumId w:val="15"/>
  </w:num>
  <w:num w:numId="12" w16cid:durableId="1152603410">
    <w:abstractNumId w:val="14"/>
  </w:num>
  <w:num w:numId="13" w16cid:durableId="1177038899">
    <w:abstractNumId w:val="19"/>
  </w:num>
  <w:num w:numId="14" w16cid:durableId="750002933">
    <w:abstractNumId w:val="17"/>
  </w:num>
  <w:num w:numId="15" w16cid:durableId="1705015243">
    <w:abstractNumId w:val="20"/>
  </w:num>
  <w:num w:numId="16" w16cid:durableId="1329481203">
    <w:abstractNumId w:val="13"/>
  </w:num>
  <w:num w:numId="17" w16cid:durableId="440732953">
    <w:abstractNumId w:val="8"/>
  </w:num>
  <w:num w:numId="18" w16cid:durableId="1601722950">
    <w:abstractNumId w:val="7"/>
  </w:num>
  <w:num w:numId="19" w16cid:durableId="1286426813">
    <w:abstractNumId w:val="3"/>
  </w:num>
  <w:num w:numId="20" w16cid:durableId="1322469130">
    <w:abstractNumId w:val="6"/>
  </w:num>
  <w:num w:numId="21" w16cid:durableId="327949967">
    <w:abstractNumId w:val="0"/>
  </w:num>
  <w:num w:numId="22" w16cid:durableId="1509294230">
    <w:abstractNumId w:val="25"/>
  </w:num>
  <w:num w:numId="23" w16cid:durableId="1406224559">
    <w:abstractNumId w:val="21"/>
  </w:num>
  <w:num w:numId="24" w16cid:durableId="282349915">
    <w:abstractNumId w:val="24"/>
  </w:num>
  <w:num w:numId="25" w16cid:durableId="557201851">
    <w:abstractNumId w:val="12"/>
  </w:num>
  <w:num w:numId="26" w16cid:durableId="796341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A1"/>
    <w:rsid w:val="00133670"/>
    <w:rsid w:val="0023344D"/>
    <w:rsid w:val="002F62A7"/>
    <w:rsid w:val="00442525"/>
    <w:rsid w:val="004A6FE7"/>
    <w:rsid w:val="004E5A55"/>
    <w:rsid w:val="00536CF5"/>
    <w:rsid w:val="0083797E"/>
    <w:rsid w:val="009B3036"/>
    <w:rsid w:val="009C3CA1"/>
    <w:rsid w:val="00A136D5"/>
    <w:rsid w:val="00B271F5"/>
    <w:rsid w:val="00B47FC2"/>
    <w:rsid w:val="00C22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1B36"/>
  <w15:chartTrackingRefBased/>
  <w15:docId w15:val="{4BE3AEAF-E460-400C-B896-9C793D45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A1"/>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9C3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C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C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C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C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CA1"/>
    <w:rPr>
      <w:rFonts w:eastAsiaTheme="majorEastAsia" w:cstheme="majorBidi"/>
      <w:color w:val="272727" w:themeColor="text1" w:themeTint="D8"/>
    </w:rPr>
  </w:style>
  <w:style w:type="paragraph" w:styleId="Title">
    <w:name w:val="Title"/>
    <w:basedOn w:val="Normal"/>
    <w:next w:val="Normal"/>
    <w:link w:val="TitleChar"/>
    <w:uiPriority w:val="10"/>
    <w:qFormat/>
    <w:rsid w:val="009C3C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CA1"/>
    <w:pPr>
      <w:spacing w:before="160"/>
      <w:jc w:val="center"/>
    </w:pPr>
    <w:rPr>
      <w:i/>
      <w:iCs/>
      <w:color w:val="404040" w:themeColor="text1" w:themeTint="BF"/>
    </w:rPr>
  </w:style>
  <w:style w:type="character" w:customStyle="1" w:styleId="QuoteChar">
    <w:name w:val="Quote Char"/>
    <w:basedOn w:val="DefaultParagraphFont"/>
    <w:link w:val="Quote"/>
    <w:uiPriority w:val="29"/>
    <w:rsid w:val="009C3CA1"/>
    <w:rPr>
      <w:i/>
      <w:iCs/>
      <w:color w:val="404040" w:themeColor="text1" w:themeTint="BF"/>
    </w:rPr>
  </w:style>
  <w:style w:type="paragraph" w:styleId="ListParagraph">
    <w:name w:val="List Paragraph"/>
    <w:basedOn w:val="Normal"/>
    <w:uiPriority w:val="34"/>
    <w:qFormat/>
    <w:rsid w:val="009C3CA1"/>
    <w:pPr>
      <w:ind w:left="720"/>
      <w:contextualSpacing/>
    </w:pPr>
  </w:style>
  <w:style w:type="character" w:styleId="IntenseEmphasis">
    <w:name w:val="Intense Emphasis"/>
    <w:basedOn w:val="DefaultParagraphFont"/>
    <w:uiPriority w:val="21"/>
    <w:qFormat/>
    <w:rsid w:val="009C3CA1"/>
    <w:rPr>
      <w:i/>
      <w:iCs/>
      <w:color w:val="0F4761" w:themeColor="accent1" w:themeShade="BF"/>
    </w:rPr>
  </w:style>
  <w:style w:type="paragraph" w:styleId="IntenseQuote">
    <w:name w:val="Intense Quote"/>
    <w:basedOn w:val="Normal"/>
    <w:next w:val="Normal"/>
    <w:link w:val="IntenseQuoteChar"/>
    <w:uiPriority w:val="30"/>
    <w:qFormat/>
    <w:rsid w:val="009C3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A1"/>
    <w:rPr>
      <w:i/>
      <w:iCs/>
      <w:color w:val="0F4761" w:themeColor="accent1" w:themeShade="BF"/>
    </w:rPr>
  </w:style>
  <w:style w:type="character" w:styleId="IntenseReference">
    <w:name w:val="Intense Reference"/>
    <w:basedOn w:val="DefaultParagraphFont"/>
    <w:uiPriority w:val="32"/>
    <w:qFormat/>
    <w:rsid w:val="009C3CA1"/>
    <w:rPr>
      <w:b/>
      <w:bCs/>
      <w:smallCaps/>
      <w:color w:val="0F4761" w:themeColor="accent1" w:themeShade="BF"/>
      <w:spacing w:val="5"/>
    </w:rPr>
  </w:style>
  <w:style w:type="paragraph" w:styleId="NormalWeb">
    <w:name w:val="Normal (Web)"/>
    <w:basedOn w:val="Normal"/>
    <w:uiPriority w:val="99"/>
    <w:unhideWhenUsed/>
    <w:rsid w:val="009C3CA1"/>
    <w:pPr>
      <w:spacing w:line="249" w:lineRule="auto"/>
      <w:ind w:left="10" w:hanging="10"/>
    </w:pPr>
    <w:rPr>
      <w:color w:val="000000"/>
    </w:rPr>
  </w:style>
  <w:style w:type="paragraph" w:styleId="Header">
    <w:name w:val="header"/>
    <w:basedOn w:val="Normal"/>
    <w:link w:val="HeaderChar"/>
    <w:uiPriority w:val="99"/>
    <w:unhideWhenUsed/>
    <w:rsid w:val="009C3CA1"/>
    <w:pPr>
      <w:tabs>
        <w:tab w:val="center" w:pos="4513"/>
        <w:tab w:val="right" w:pos="9026"/>
      </w:tabs>
    </w:pPr>
  </w:style>
  <w:style w:type="character" w:customStyle="1" w:styleId="HeaderChar">
    <w:name w:val="Header Char"/>
    <w:basedOn w:val="DefaultParagraphFont"/>
    <w:link w:val="Header"/>
    <w:uiPriority w:val="99"/>
    <w:rsid w:val="009C3CA1"/>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1518</Words>
  <Characters>9509</Characters>
  <Application>Microsoft Office Word</Application>
  <DocSecurity>0</DocSecurity>
  <Lines>353</Lines>
  <Paragraphs>190</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Victoria [Wagin District High School]</dc:creator>
  <cp:keywords/>
  <dc:description/>
  <cp:lastModifiedBy>KELLOW Leah [Wagin District High School]</cp:lastModifiedBy>
  <cp:revision>6</cp:revision>
  <dcterms:created xsi:type="dcterms:W3CDTF">2026-01-30T04:41:00Z</dcterms:created>
  <dcterms:modified xsi:type="dcterms:W3CDTF">2026-02-05T06:04:00Z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38aac8ae,939238d,40f52dbc</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2026-01-30T05:15:08Z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f5f6b09b-7ff3-4568-b5d3-0c0a4d199437</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